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29" w:rsidRPr="00C424B0" w:rsidRDefault="00652429" w:rsidP="00C32DA1">
      <w:pPr>
        <w:spacing w:after="0"/>
        <w:rPr>
          <w:b/>
        </w:rPr>
      </w:pPr>
      <w:bookmarkStart w:id="0" w:name="_GoBack"/>
      <w:bookmarkEnd w:id="0"/>
    </w:p>
    <w:p w:rsidR="005E4C5C" w:rsidRPr="00C424B0" w:rsidRDefault="005E4C5C" w:rsidP="008C3694">
      <w:pPr>
        <w:spacing w:after="0"/>
        <w:jc w:val="center"/>
        <w:rPr>
          <w:b/>
          <w:sz w:val="40"/>
        </w:rPr>
      </w:pPr>
      <w:r w:rsidRPr="00C424B0">
        <w:rPr>
          <w:b/>
          <w:sz w:val="40"/>
        </w:rPr>
        <w:t xml:space="preserve">Récapitulatif des différentes </w:t>
      </w:r>
    </w:p>
    <w:p w:rsidR="005E7107" w:rsidRPr="00C424B0" w:rsidRDefault="005E4C5C" w:rsidP="008C3694">
      <w:pPr>
        <w:spacing w:after="0"/>
        <w:jc w:val="center"/>
        <w:rPr>
          <w:b/>
          <w:sz w:val="40"/>
        </w:rPr>
      </w:pPr>
      <w:r w:rsidRPr="00C424B0">
        <w:rPr>
          <w:b/>
          <w:sz w:val="40"/>
        </w:rPr>
        <w:t>notions de stock à maitriser</w:t>
      </w:r>
    </w:p>
    <w:p w:rsidR="00012A0D" w:rsidRDefault="00012A0D" w:rsidP="00C32DA1">
      <w:pPr>
        <w:spacing w:after="0"/>
        <w:rPr>
          <w:b/>
          <w:sz w:val="20"/>
        </w:rPr>
      </w:pPr>
    </w:p>
    <w:p w:rsidR="008C3694" w:rsidRDefault="008C3694" w:rsidP="00C32DA1">
      <w:pPr>
        <w:spacing w:after="0"/>
        <w:rPr>
          <w:b/>
          <w:sz w:val="20"/>
        </w:rPr>
      </w:pPr>
    </w:p>
    <w:p w:rsidR="005E4C5C" w:rsidRPr="008C3694" w:rsidRDefault="005E4C5C" w:rsidP="005948B6">
      <w:pPr>
        <w:pStyle w:val="Titre1"/>
      </w:pPr>
      <w:r w:rsidRPr="008C3694">
        <w:t>Suivi du stock</w:t>
      </w:r>
    </w:p>
    <w:p w:rsidR="005E4C5C" w:rsidRDefault="005E4C5C" w:rsidP="005E4C5C">
      <w:pPr>
        <w:pStyle w:val="Titre2"/>
        <w:numPr>
          <w:ilvl w:val="0"/>
          <w:numId w:val="9"/>
        </w:numPr>
      </w:pPr>
      <w:r>
        <w:t>La Consommation Moyenne Mensuelle (CMM)</w:t>
      </w:r>
    </w:p>
    <w:p w:rsidR="005E4C5C" w:rsidRPr="008C5867" w:rsidRDefault="005E4C5C" w:rsidP="005E4C5C">
      <w:pPr>
        <w:rPr>
          <w:szCs w:val="23"/>
        </w:rPr>
      </w:pPr>
      <w:r w:rsidRPr="008C5867">
        <w:rPr>
          <w:szCs w:val="23"/>
        </w:rPr>
        <w:t xml:space="preserve">La CMM d’un produit permet d’estimer le nombre d’unités qui vont sortir du stock sur une période d’un mois. </w:t>
      </w:r>
    </w:p>
    <w:p w:rsidR="005E4C5C" w:rsidRDefault="005E4C5C" w:rsidP="005E4C5C">
      <w:pPr>
        <w:rPr>
          <w:szCs w:val="23"/>
        </w:rPr>
      </w:pPr>
      <w:r w:rsidRPr="008C5867">
        <w:rPr>
          <w:szCs w:val="23"/>
        </w:rPr>
        <w:t xml:space="preserve">Elle est </w:t>
      </w:r>
      <w:r w:rsidRPr="008C5867">
        <w:rPr>
          <w:b/>
          <w:bCs/>
          <w:szCs w:val="23"/>
        </w:rPr>
        <w:t xml:space="preserve">calculée à partir de la fiche de stock </w:t>
      </w:r>
      <w:r w:rsidRPr="008C5867">
        <w:rPr>
          <w:szCs w:val="23"/>
        </w:rPr>
        <w:t>où sont notées toutes les entrées et sorties du stock pour un produit. La mise à jour régulière des CMM donne une idée précise de la consommation antérieure et donc permet des quantifications plus fiables. Elle permet de mettre en évidence les augmentations ou diminutions de la consommation en fonction des saisons, des épidémies ou d’autres causes particulières.</w:t>
      </w:r>
      <w:r>
        <w:rPr>
          <w:szCs w:val="23"/>
        </w:rPr>
        <w:t xml:space="preserve"> La CMM doit idéalement être recalculée tous les 3 mois. </w:t>
      </w:r>
    </w:p>
    <w:p w:rsidR="005E4C5C" w:rsidRDefault="003D3A6C" w:rsidP="005E4C5C">
      <w:pPr>
        <w:spacing w:after="0"/>
        <w:ind w:left="708"/>
        <w:rPr>
          <w:b/>
          <w:szCs w:val="23"/>
        </w:rPr>
      </w:pPr>
      <w:r>
        <w:rPr>
          <w:b/>
          <w:noProof/>
          <w:szCs w:val="23"/>
          <w:lang w:eastAsia="fr-CH"/>
        </w:rPr>
        <mc:AlternateContent>
          <mc:Choice Requires="wps">
            <w:drawing>
              <wp:anchor distT="0" distB="0" distL="114300" distR="114300" simplePos="0" relativeHeight="251653120" behindDoc="1" locked="0" layoutInCell="1" allowOverlap="1">
                <wp:simplePos x="0" y="0"/>
                <wp:positionH relativeFrom="margin">
                  <wp:align>center</wp:align>
                </wp:positionH>
                <wp:positionV relativeFrom="paragraph">
                  <wp:posOffset>150495</wp:posOffset>
                </wp:positionV>
                <wp:extent cx="3762375" cy="748030"/>
                <wp:effectExtent l="0" t="0" r="2857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748030"/>
                        </a:xfrm>
                        <a:prstGeom prst="rect">
                          <a:avLst/>
                        </a:prstGeom>
                        <a:solidFill>
                          <a:srgbClr val="C4E2C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E0CC4" id="Rectangle 14" o:spid="_x0000_s1026" style="position:absolute;margin-left:0;margin-top:11.85pt;width:296.25pt;height:58.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" fillcolor="#c4e2cb">
                <w10:wrap anchorx="margin"/>
              </v:rect>
            </w:pict>
          </mc:Fallback>
        </mc:AlternateContent>
      </w:r>
    </w:p>
    <w:p w:rsidR="005E4C5C" w:rsidRDefault="005E4C5C" w:rsidP="005E4C5C">
      <w:pPr>
        <w:spacing w:after="0"/>
        <w:ind w:left="708"/>
        <w:rPr>
          <w:b/>
          <w:szCs w:val="23"/>
        </w:rPr>
      </w:pPr>
    </w:p>
    <w:p w:rsidR="005E4C5C" w:rsidRPr="006A1115" w:rsidRDefault="003D3A6C" w:rsidP="00A33D84">
      <w:pPr>
        <w:spacing w:after="0"/>
        <w:ind w:left="708"/>
        <w:jc w:val="center"/>
        <w:rPr>
          <w:b/>
          <w:szCs w:val="23"/>
        </w:rPr>
      </w:pPr>
      <w:r>
        <w:rPr>
          <w:b/>
          <w:noProof/>
          <w:szCs w:val="23"/>
          <w:lang w:eastAsia="fr-CH"/>
        </w:rPr>
        <mc:AlternateContent>
          <mc:Choice Requires="wps">
            <w:drawing>
              <wp:anchor distT="0" distB="0" distL="114300" distR="114300" simplePos="0" relativeHeight="251651072" behindDoc="0" locked="0" layoutInCell="1" allowOverlap="1">
                <wp:simplePos x="0" y="0"/>
                <wp:positionH relativeFrom="margin">
                  <wp:posOffset>3128010</wp:posOffset>
                </wp:positionH>
                <wp:positionV relativeFrom="paragraph">
                  <wp:posOffset>179070</wp:posOffset>
                </wp:positionV>
                <wp:extent cx="733425" cy="247650"/>
                <wp:effectExtent l="0" t="0" r="952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7650"/>
                        </a:xfrm>
                        <a:prstGeom prst="rect">
                          <a:avLst/>
                        </a:prstGeom>
                        <a:solidFill>
                          <a:srgbClr val="C4E2CB"/>
                        </a:solidFill>
                        <a:ln>
                          <a:noFill/>
                        </a:ln>
                      </wps:spPr>
                      <wps:txbx>
                        <w:txbxContent>
                          <w:p w:rsidR="005E4C5C" w:rsidRPr="00106F97" w:rsidRDefault="005E4C5C" w:rsidP="005E4C5C">
                            <w:r>
                              <w:rPr>
                                <w:b/>
                                <w:szCs w:val="23"/>
                              </w:rPr>
                              <w:t xml:space="preserve">Période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6" type="#_x0000_t202" style="position:absolute;left:0;text-align:left;margin-left:246.3pt;margin-top:14.1pt;width:57.75pt;height:1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" fillcolor="#c4e2cb" stroked="f">
                <v:textbox>
                  <w:txbxContent>
                    <w:p w:rsidR="005E4C5C" w:rsidRPr="00106F97" w:rsidRDefault="005E4C5C" w:rsidP="005E4C5C">
                      <w:r>
                        <w:rPr>
                          <w:b/>
                          <w:szCs w:val="23"/>
                        </w:rPr>
                        <w:t xml:space="preserve">Période </w:t>
                      </w:r>
                    </w:p>
                  </w:txbxContent>
                </v:textbox>
                <w10:wrap anchorx="margin"/>
              </v:shape>
            </w:pict>
          </mc:Fallback>
        </mc:AlternateContent>
      </w:r>
      <w:r w:rsidR="005E4C5C">
        <w:rPr>
          <w:b/>
          <w:szCs w:val="23"/>
        </w:rPr>
        <w:t xml:space="preserve">CMM </w:t>
      </w:r>
      <w:r w:rsidR="005E4C5C">
        <w:rPr>
          <w:b/>
          <w:szCs w:val="23"/>
        </w:rPr>
        <w:tab/>
        <w:t xml:space="preserve">= </w:t>
      </w:r>
      <w:r w:rsidR="005E4C5C" w:rsidRPr="005820CC">
        <w:rPr>
          <w:b/>
          <w:szCs w:val="23"/>
          <w:u w:val="single"/>
        </w:rPr>
        <w:t>Consommation pendant la période</w:t>
      </w:r>
    </w:p>
    <w:p w:rsidR="005E4C5C" w:rsidRDefault="005E4C5C" w:rsidP="00A33D84">
      <w:pPr>
        <w:spacing w:after="0"/>
        <w:ind w:left="708"/>
        <w:jc w:val="center"/>
        <w:rPr>
          <w:b/>
          <w:szCs w:val="23"/>
        </w:rPr>
      </w:pPr>
    </w:p>
    <w:p w:rsidR="005E4C5C" w:rsidRPr="008C5867" w:rsidRDefault="005E4C5C" w:rsidP="005E4C5C">
      <w:pPr>
        <w:spacing w:after="0"/>
        <w:ind w:left="708"/>
        <w:rPr>
          <w:b/>
          <w:szCs w:val="23"/>
        </w:rPr>
      </w:pPr>
    </w:p>
    <w:p w:rsidR="005E4C5C" w:rsidRDefault="005E4C5C" w:rsidP="005E4C5C">
      <w:pPr>
        <w:rPr>
          <w:szCs w:val="23"/>
        </w:rPr>
      </w:pPr>
    </w:p>
    <w:p w:rsidR="005E4C5C" w:rsidRDefault="005E4C5C" w:rsidP="005E4C5C">
      <w:pPr>
        <w:rPr>
          <w:szCs w:val="23"/>
        </w:rPr>
      </w:pPr>
      <w:r w:rsidRPr="00927417">
        <w:rPr>
          <w:b/>
          <w:szCs w:val="23"/>
          <w:u w:val="single"/>
        </w:rPr>
        <w:t>ATTENTION </w:t>
      </w:r>
      <w:r>
        <w:rPr>
          <w:szCs w:val="23"/>
        </w:rPr>
        <w:t xml:space="preserve">: Si le produit concerné a connu une rupture de stock, le calcul de la CMM doit en tenir compte. On </w:t>
      </w:r>
      <w:r w:rsidRPr="008C5867">
        <w:rPr>
          <w:szCs w:val="23"/>
        </w:rPr>
        <w:t xml:space="preserve">l’appelle alors la CMM </w:t>
      </w:r>
      <w:r>
        <w:rPr>
          <w:szCs w:val="23"/>
        </w:rPr>
        <w:t xml:space="preserve">corrigée (ou CMM </w:t>
      </w:r>
      <w:r w:rsidRPr="008C5867">
        <w:rPr>
          <w:szCs w:val="23"/>
        </w:rPr>
        <w:t>ajustée</w:t>
      </w:r>
      <w:r>
        <w:rPr>
          <w:szCs w:val="23"/>
        </w:rPr>
        <w:t>)</w:t>
      </w:r>
      <w:r w:rsidRPr="008C5867">
        <w:rPr>
          <w:szCs w:val="23"/>
        </w:rPr>
        <w:t>.</w:t>
      </w:r>
    </w:p>
    <w:p w:rsidR="00A33D84" w:rsidRDefault="00A33D84" w:rsidP="005E4C5C">
      <w:pPr>
        <w:rPr>
          <w:szCs w:val="23"/>
        </w:rPr>
      </w:pPr>
    </w:p>
    <w:p w:rsidR="005E4C5C" w:rsidRDefault="003D3A6C" w:rsidP="005E4C5C">
      <w:pPr>
        <w:rPr>
          <w:szCs w:val="23"/>
        </w:rPr>
      </w:pPr>
      <w:r>
        <w:rPr>
          <w:noProof/>
          <w:szCs w:val="23"/>
          <w:lang w:eastAsia="fr-CH"/>
        </w:rPr>
        <mc:AlternateContent>
          <mc:Choice Requires="wps">
            <w:drawing>
              <wp:anchor distT="0" distB="0" distL="114300" distR="114300" simplePos="0" relativeHeight="251661312" behindDoc="1" locked="0" layoutInCell="1" allowOverlap="1">
                <wp:simplePos x="0" y="0"/>
                <wp:positionH relativeFrom="margin">
                  <wp:posOffset>1184910</wp:posOffset>
                </wp:positionH>
                <wp:positionV relativeFrom="paragraph">
                  <wp:posOffset>8255</wp:posOffset>
                </wp:positionV>
                <wp:extent cx="3771900" cy="71437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14375"/>
                        </a:xfrm>
                        <a:prstGeom prst="rect">
                          <a:avLst/>
                        </a:prstGeom>
                        <a:solidFill>
                          <a:srgbClr val="C4E2C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C0958" id="Rectangle 16" o:spid="_x0000_s1026" style="position:absolute;margin-left:93.3pt;margin-top:.65pt;width:297pt;height:56.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" fillcolor="#c4e2cb">
                <w10:wrap anchorx="margin"/>
              </v:rect>
            </w:pict>
          </mc:Fallback>
        </mc:AlternateContent>
      </w:r>
    </w:p>
    <w:p w:rsidR="00A33D84" w:rsidRDefault="005E4C5C" w:rsidP="00A33D84">
      <w:pPr>
        <w:jc w:val="center"/>
        <w:rPr>
          <w:b/>
          <w:szCs w:val="23"/>
        </w:rPr>
      </w:pPr>
      <w:r w:rsidRPr="00106F97">
        <w:rPr>
          <w:b/>
          <w:szCs w:val="23"/>
        </w:rPr>
        <w:t>CMM corrigée = CMM x Facteur de correction</w:t>
      </w:r>
    </w:p>
    <w:p w:rsidR="00A33D84" w:rsidRDefault="00A33D84" w:rsidP="005E4C5C">
      <w:pPr>
        <w:rPr>
          <w:b/>
          <w:szCs w:val="23"/>
        </w:rPr>
      </w:pPr>
    </w:p>
    <w:p w:rsidR="00A33D84" w:rsidRDefault="00A33D84" w:rsidP="00A33D84">
      <w:pPr>
        <w:jc w:val="center"/>
        <w:rPr>
          <w:b/>
          <w:szCs w:val="23"/>
        </w:rPr>
      </w:pPr>
      <w:r>
        <w:rPr>
          <w:b/>
          <w:szCs w:val="23"/>
        </w:rPr>
        <w:t>et</w:t>
      </w:r>
    </w:p>
    <w:p w:rsidR="005E4C5C" w:rsidRDefault="003D3A6C" w:rsidP="005E4C5C">
      <w:pPr>
        <w:rPr>
          <w:b/>
          <w:szCs w:val="23"/>
        </w:rPr>
      </w:pPr>
      <w:r>
        <w:rPr>
          <w:noProof/>
          <w:szCs w:val="23"/>
          <w:lang w:eastAsia="fr-CH"/>
        </w:rPr>
        <mc:AlternateContent>
          <mc:Choice Requires="wps">
            <w:drawing>
              <wp:anchor distT="0" distB="0" distL="114300" distR="114300" simplePos="0" relativeHeight="251652096" behindDoc="1" locked="0" layoutInCell="1" allowOverlap="1">
                <wp:simplePos x="0" y="0"/>
                <wp:positionH relativeFrom="margin">
                  <wp:posOffset>622935</wp:posOffset>
                </wp:positionH>
                <wp:positionV relativeFrom="paragraph">
                  <wp:posOffset>104140</wp:posOffset>
                </wp:positionV>
                <wp:extent cx="5162550" cy="7429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742950"/>
                        </a:xfrm>
                        <a:prstGeom prst="rect">
                          <a:avLst/>
                        </a:prstGeom>
                        <a:solidFill>
                          <a:srgbClr val="C4E2C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7886A" id="Rectangle 12" o:spid="_x0000_s1026" style="position:absolute;margin-left:49.05pt;margin-top:8.2pt;width:406.5pt;height:5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" fillcolor="#c4e2cb">
                <w10:wrap anchorx="margin"/>
              </v:rect>
            </w:pict>
          </mc:Fallback>
        </mc:AlternateContent>
      </w:r>
    </w:p>
    <w:p w:rsidR="005E4C5C" w:rsidRPr="00106F97" w:rsidRDefault="003D3A6C" w:rsidP="00A33D84">
      <w:pPr>
        <w:jc w:val="center"/>
        <w:rPr>
          <w:b/>
          <w:szCs w:val="23"/>
          <w:u w:val="single"/>
        </w:rPr>
      </w:pPr>
      <w:r>
        <w:rPr>
          <w:b/>
          <w:noProof/>
          <w:szCs w:val="23"/>
          <w:lang w:eastAsia="fr-CH"/>
        </w:rPr>
        <mc:AlternateContent>
          <mc:Choice Requires="wps">
            <w:drawing>
              <wp:anchor distT="0" distB="0" distL="114300" distR="114300" simplePos="0" relativeHeight="251662336" behindDoc="0" locked="0" layoutInCell="1" allowOverlap="1">
                <wp:simplePos x="0" y="0"/>
                <wp:positionH relativeFrom="column">
                  <wp:posOffset>1826895</wp:posOffset>
                </wp:positionH>
                <wp:positionV relativeFrom="paragraph">
                  <wp:posOffset>228600</wp:posOffset>
                </wp:positionV>
                <wp:extent cx="4114800" cy="39052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90525"/>
                        </a:xfrm>
                        <a:prstGeom prst="rect">
                          <a:avLst/>
                        </a:prstGeom>
                        <a:noFill/>
                        <a:ln>
                          <a:noFill/>
                        </a:ln>
                      </wps:spPr>
                      <wps:txbx>
                        <w:txbxContent>
                          <w:p w:rsidR="005E4C5C" w:rsidRPr="00106F97" w:rsidRDefault="005E4C5C" w:rsidP="005E4C5C">
                            <w:r w:rsidRPr="00106F97">
                              <w:rPr>
                                <w:b/>
                                <w:szCs w:val="23"/>
                              </w:rPr>
                              <w:t>Nombre de jours de la période – nombre de jours de rupture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27" type="#_x0000_t202" style="position:absolute;left:0;text-align:left;margin-left:143.85pt;margin-top:18pt;width:324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" filled="f" stroked="f">
                <v:textbox>
                  <w:txbxContent>
                    <w:p w:rsidR="005E4C5C" w:rsidRPr="00106F97" w:rsidRDefault="005E4C5C" w:rsidP="005E4C5C">
                      <w:r w:rsidRPr="00106F97">
                        <w:rPr>
                          <w:b/>
                          <w:szCs w:val="23"/>
                        </w:rPr>
                        <w:t>Nombre de jours de la période – nombre de jours de rupture</w:t>
                      </w:r>
                    </w:p>
                  </w:txbxContent>
                </v:textbox>
              </v:shape>
            </w:pict>
          </mc:Fallback>
        </mc:AlternateContent>
      </w:r>
      <w:r w:rsidR="005E4C5C">
        <w:rPr>
          <w:b/>
          <w:szCs w:val="23"/>
        </w:rPr>
        <w:t xml:space="preserve">Facteur de correction     =    </w:t>
      </w:r>
      <w:r w:rsidR="005E4C5C" w:rsidRPr="00106F97">
        <w:rPr>
          <w:b/>
          <w:szCs w:val="23"/>
          <w:u w:val="single"/>
        </w:rPr>
        <w:t>Nombre de jours de la période</w:t>
      </w:r>
    </w:p>
    <w:p w:rsidR="005E4C5C" w:rsidRDefault="005E4C5C" w:rsidP="005E4C5C">
      <w:pPr>
        <w:rPr>
          <w:szCs w:val="23"/>
        </w:rPr>
      </w:pPr>
    </w:p>
    <w:p w:rsidR="005E4C5C" w:rsidRDefault="005E4C5C" w:rsidP="005E4C5C">
      <w:pPr>
        <w:rPr>
          <w:szCs w:val="23"/>
        </w:rPr>
      </w:pPr>
    </w:p>
    <w:p w:rsidR="005E4C5C" w:rsidRDefault="005E4C5C" w:rsidP="005E4C5C">
      <w:pPr>
        <w:spacing w:after="0"/>
        <w:rPr>
          <w:szCs w:val="23"/>
        </w:rPr>
      </w:pPr>
      <w:r>
        <w:rPr>
          <w:szCs w:val="23"/>
        </w:rPr>
        <w:t>La consommation s’exprime en unités (c’est-à-dire comprimés, flacons, ampoules etc) et la période en nombre de mois.</w:t>
      </w:r>
    </w:p>
    <w:p w:rsidR="005E4C5C" w:rsidRPr="008C5867" w:rsidRDefault="005E4C5C" w:rsidP="005E4C5C">
      <w:pPr>
        <w:spacing w:after="0"/>
        <w:rPr>
          <w:szCs w:val="23"/>
        </w:rPr>
      </w:pPr>
      <w:r>
        <w:rPr>
          <w:szCs w:val="23"/>
        </w:rPr>
        <w:t>La CMM s’exprime en unités/mois (cp/mois, ampoules/mois, etc).</w:t>
      </w:r>
    </w:p>
    <w:p w:rsidR="005E4C5C" w:rsidRPr="00927417" w:rsidRDefault="005E4C5C" w:rsidP="005E4C5C">
      <w:pPr>
        <w:rPr>
          <w:szCs w:val="23"/>
        </w:rPr>
      </w:pPr>
    </w:p>
    <w:p w:rsidR="005E4C5C" w:rsidRDefault="005E4C5C" w:rsidP="005E4C5C">
      <w:pPr>
        <w:spacing w:after="0"/>
        <w:ind w:left="708"/>
        <w:rPr>
          <w:b/>
          <w:szCs w:val="23"/>
        </w:rPr>
      </w:pPr>
      <w:r w:rsidRPr="008C5867">
        <w:rPr>
          <w:b/>
          <w:szCs w:val="23"/>
        </w:rPr>
        <w:sym w:font="Wingdings" w:char="F0E0"/>
      </w:r>
      <w:r w:rsidRPr="008C5867">
        <w:rPr>
          <w:b/>
          <w:szCs w:val="23"/>
        </w:rPr>
        <w:t xml:space="preserve"> Méthode détaillée pour le calcul de la CMM</w:t>
      </w:r>
    </w:p>
    <w:p w:rsidR="005E4C5C" w:rsidRDefault="005E4C5C" w:rsidP="005E4C5C">
      <w:pPr>
        <w:spacing w:after="0"/>
        <w:ind w:left="708"/>
        <w:rPr>
          <w:b/>
          <w:szCs w:val="23"/>
        </w:rPr>
      </w:pPr>
    </w:p>
    <w:p w:rsidR="005E4C5C" w:rsidRPr="008C5867" w:rsidRDefault="005E4C5C" w:rsidP="005E4C5C">
      <w:pPr>
        <w:spacing w:after="0"/>
      </w:pPr>
      <w:r w:rsidRPr="008C5867">
        <w:t xml:space="preserve">1) </w:t>
      </w:r>
      <w:r>
        <w:t>Calculer la consommation pendant la période : à</w:t>
      </w:r>
      <w:r w:rsidRPr="008C5867">
        <w:t xml:space="preserve"> partir </w:t>
      </w:r>
      <w:r>
        <w:t>de la fiche de stock du produit</w:t>
      </w:r>
      <w:r w:rsidRPr="008C5867">
        <w:t xml:space="preserve">, </w:t>
      </w:r>
      <w:r w:rsidRPr="008C5867">
        <w:rPr>
          <w:bCs/>
        </w:rPr>
        <w:t xml:space="preserve">additionnez </w:t>
      </w:r>
      <w:r w:rsidRPr="008C5867">
        <w:t>le nombre d’unités sorties</w:t>
      </w:r>
      <w:r w:rsidRPr="008C5867">
        <w:rPr>
          <w:sz w:val="16"/>
          <w:szCs w:val="16"/>
        </w:rPr>
        <w:t xml:space="preserve"> </w:t>
      </w:r>
      <w:r w:rsidRPr="008C5867">
        <w:t xml:space="preserve">sur la </w:t>
      </w:r>
      <w:r w:rsidRPr="008C5867">
        <w:rPr>
          <w:bCs/>
        </w:rPr>
        <w:t xml:space="preserve">période </w:t>
      </w:r>
      <w:r>
        <w:rPr>
          <w:bCs/>
        </w:rPr>
        <w:t>souhaitée</w:t>
      </w:r>
    </w:p>
    <w:p w:rsidR="005E4C5C" w:rsidRDefault="005E4C5C" w:rsidP="005E4C5C">
      <w:pPr>
        <w:spacing w:after="0"/>
      </w:pPr>
      <w:r w:rsidRPr="008C5867">
        <w:t>2)</w:t>
      </w:r>
      <w:r>
        <w:t xml:space="preserve"> Déterminez la période de disponibilité : N</w:t>
      </w:r>
      <w:r w:rsidRPr="008C5867">
        <w:t xml:space="preserve">ombre de </w:t>
      </w:r>
      <w:r>
        <w:t>mois concernés</w:t>
      </w:r>
    </w:p>
    <w:p w:rsidR="005E4C5C" w:rsidRDefault="005E4C5C" w:rsidP="005E4C5C">
      <w:pPr>
        <w:spacing w:after="0"/>
      </w:pPr>
      <w:r>
        <w:t>3) Calculez la CMM en divisant la consommation par la période.</w:t>
      </w:r>
    </w:p>
    <w:p w:rsidR="005E4C5C" w:rsidRDefault="005E4C5C" w:rsidP="005E4C5C">
      <w:pPr>
        <w:spacing w:after="0"/>
      </w:pPr>
      <w:r>
        <w:t>4</w:t>
      </w:r>
      <w:r w:rsidRPr="008C5867">
        <w:t>)</w:t>
      </w:r>
      <w:r>
        <w:t xml:space="preserve"> Déterminez si le produit a connu une rupture de stock, et si oui, comptez le nombre de jours de rupture.</w:t>
      </w:r>
      <w:r w:rsidRPr="008C5867">
        <w:t xml:space="preserve"> </w:t>
      </w:r>
    </w:p>
    <w:p w:rsidR="005E4C5C" w:rsidRDefault="005E4C5C" w:rsidP="005E4C5C">
      <w:pPr>
        <w:spacing w:after="0"/>
      </w:pPr>
      <w:r>
        <w:t>5) Calculez le facteur de correction</w:t>
      </w:r>
    </w:p>
    <w:p w:rsidR="005E4C5C" w:rsidRPr="008C5867" w:rsidRDefault="005E4C5C" w:rsidP="005E4C5C">
      <w:r>
        <w:t>6) Calculez la CMM corrigée.</w:t>
      </w:r>
    </w:p>
    <w:p w:rsidR="005E4C5C" w:rsidRDefault="005E4C5C" w:rsidP="005E4C5C">
      <w:r w:rsidRPr="008C5867">
        <w:t xml:space="preserve">Si le </w:t>
      </w:r>
      <w:r>
        <w:t>résultat</w:t>
      </w:r>
      <w:r w:rsidRPr="008C5867">
        <w:t xml:space="preserve"> de CMM n’est pas un</w:t>
      </w:r>
      <w:r>
        <w:t xml:space="preserve"> nombre entier, </w:t>
      </w:r>
      <w:r w:rsidRPr="008C5867">
        <w:t xml:space="preserve">il faut </w:t>
      </w:r>
      <w:r w:rsidRPr="008C5867">
        <w:rPr>
          <w:bCs/>
        </w:rPr>
        <w:t>l’arrondir à l’entier le plus proche vers le haut. Le résultat</w:t>
      </w:r>
      <w:r>
        <w:rPr>
          <w:bCs/>
        </w:rPr>
        <w:t xml:space="preserve"> obtenu</w:t>
      </w:r>
      <w:r w:rsidRPr="008C5867">
        <w:rPr>
          <w:bCs/>
        </w:rPr>
        <w:t xml:space="preserve"> correspond la quantité habituellement consommée dans votre établissement pendant </w:t>
      </w:r>
      <w:r>
        <w:rPr>
          <w:bCs/>
        </w:rPr>
        <w:t>1</w:t>
      </w:r>
      <w:r w:rsidRPr="008C5867">
        <w:rPr>
          <w:bCs/>
        </w:rPr>
        <w:t xml:space="preserve"> mois</w:t>
      </w:r>
      <w:r w:rsidRPr="008C5867">
        <w:t xml:space="preserve">. </w:t>
      </w:r>
      <w:r>
        <w:t xml:space="preserve"> </w:t>
      </w:r>
    </w:p>
    <w:p w:rsidR="005E4C5C" w:rsidRPr="00962D0B" w:rsidRDefault="005E4C5C" w:rsidP="005E4C5C">
      <w:r>
        <w:t>Par défaut, dès lors qu’une rupture de stock apparait, toujours calculer la CMM corrigée.</w:t>
      </w:r>
    </w:p>
    <w:p w:rsidR="005E4C5C" w:rsidRDefault="005E4C5C" w:rsidP="005E4C5C">
      <w:pPr>
        <w:pStyle w:val="Titre2"/>
        <w:numPr>
          <w:ilvl w:val="0"/>
          <w:numId w:val="9"/>
        </w:numPr>
      </w:pPr>
      <w:r>
        <w:t>Stock Disponible Utilisable (SDU)</w:t>
      </w:r>
    </w:p>
    <w:p w:rsidR="005E4C5C" w:rsidRPr="004E30A6" w:rsidRDefault="005E4C5C" w:rsidP="005E4C5C">
      <w:r>
        <w:t>Pour chaque référence, le SDU correspond au stock effectivement présent dans la pharmacie (réserve + point de dispensation), et qui est utilisable, c'est-à-dire en excluant les produits hors d’usage.</w:t>
      </w:r>
    </w:p>
    <w:p w:rsidR="005E4C5C" w:rsidRDefault="005E4C5C" w:rsidP="005E4C5C">
      <w:pPr>
        <w:pStyle w:val="Titre2"/>
        <w:numPr>
          <w:ilvl w:val="0"/>
          <w:numId w:val="9"/>
        </w:numPr>
      </w:pPr>
      <w:r>
        <w:lastRenderedPageBreak/>
        <w:t>Nombre de mois de stock disponible (MSD)</w:t>
      </w:r>
    </w:p>
    <w:p w:rsidR="005E4C5C" w:rsidRDefault="005E4C5C" w:rsidP="005E4C5C">
      <w:r>
        <w:t>Cet indicateur permet de savoir de combien de mois de stock d’un produit la pharmacie dispose avant d’être en rupture. Cette valeur est également à comparer à la date de péremption du produit concerné.</w:t>
      </w:r>
    </w:p>
    <w:p w:rsidR="005E4C5C" w:rsidRDefault="003D3A6C" w:rsidP="005E4C5C">
      <w:r>
        <w:rPr>
          <w:b/>
          <w:noProof/>
          <w:szCs w:val="23"/>
          <w:lang w:eastAsia="fr-CH"/>
        </w:rPr>
        <mc:AlternateContent>
          <mc:Choice Requires="wps">
            <w:drawing>
              <wp:anchor distT="0" distB="0" distL="114300" distR="114300" simplePos="0" relativeHeight="251656192" behindDoc="1" locked="0" layoutInCell="1" allowOverlap="1">
                <wp:simplePos x="0" y="0"/>
                <wp:positionH relativeFrom="margin">
                  <wp:align>center</wp:align>
                </wp:positionH>
                <wp:positionV relativeFrom="paragraph">
                  <wp:posOffset>84455</wp:posOffset>
                </wp:positionV>
                <wp:extent cx="3390900" cy="7524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752475"/>
                        </a:xfrm>
                        <a:prstGeom prst="rect">
                          <a:avLst/>
                        </a:prstGeom>
                        <a:solidFill>
                          <a:srgbClr val="C4E2C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17488" id="Rectangle 10" o:spid="_x0000_s1026" style="position:absolute;margin-left:0;margin-top:6.65pt;width:267pt;height:59.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" fillcolor="#c4e2cb">
                <w10:wrap anchorx="margin"/>
              </v:rect>
            </w:pict>
          </mc:Fallback>
        </mc:AlternateContent>
      </w:r>
    </w:p>
    <w:p w:rsidR="005E4C5C" w:rsidRDefault="003D3A6C" w:rsidP="008C3694">
      <w:pPr>
        <w:spacing w:after="0"/>
        <w:jc w:val="center"/>
        <w:rPr>
          <w:b/>
          <w:szCs w:val="23"/>
        </w:rPr>
      </w:pPr>
      <w:r>
        <w:rPr>
          <w:b/>
          <w:noProof/>
          <w:szCs w:val="23"/>
          <w:lang w:eastAsia="fr-CH"/>
        </w:rPr>
        <mc:AlternateContent>
          <mc:Choice Requires="wps">
            <w:drawing>
              <wp:anchor distT="4294967295" distB="4294967295" distL="114300" distR="114300" simplePos="0" relativeHeight="251655168" behindDoc="0" locked="0" layoutInCell="1" allowOverlap="1">
                <wp:simplePos x="0" y="0"/>
                <wp:positionH relativeFrom="margin">
                  <wp:posOffset>3136265</wp:posOffset>
                </wp:positionH>
                <wp:positionV relativeFrom="paragraph">
                  <wp:posOffset>175259</wp:posOffset>
                </wp:positionV>
                <wp:extent cx="342900" cy="0"/>
                <wp:effectExtent l="0" t="0" r="19050" b="1905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C61D6" id="_x0000_t32" coordsize="21600,21600" o:spt="32" o:oned="t" path="m,l21600,21600e" filled="f">
                <v:path arrowok="t" fillok="f" o:connecttype="none"/>
                <o:lock v:ext="edit" shapetype="t"/>
              </v:shapetype>
              <v:shape id="Connecteur droit avec flèche 8" o:spid="_x0000_s1026" type="#_x0000_t32" style="position:absolute;margin-left:246.95pt;margin-top:13.8pt;width:27pt;height:0;z-index:2516551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">
                <w10:wrap anchorx="margin"/>
              </v:shape>
            </w:pict>
          </mc:Fallback>
        </mc:AlternateContent>
      </w:r>
      <w:r>
        <w:rPr>
          <w:b/>
          <w:noProof/>
          <w:szCs w:val="23"/>
          <w:lang w:eastAsia="fr-CH"/>
        </w:rPr>
        <mc:AlternateContent>
          <mc:Choice Requires="wps">
            <w:drawing>
              <wp:anchor distT="0" distB="0" distL="114300" distR="114300" simplePos="0" relativeHeight="251654144" behindDoc="0" locked="0" layoutInCell="1" allowOverlap="1">
                <wp:simplePos x="0" y="0"/>
                <wp:positionH relativeFrom="margin">
                  <wp:posOffset>2869565</wp:posOffset>
                </wp:positionH>
                <wp:positionV relativeFrom="paragraph">
                  <wp:posOffset>170180</wp:posOffset>
                </wp:positionV>
                <wp:extent cx="885825" cy="314325"/>
                <wp:effectExtent l="0" t="0" r="9525"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14325"/>
                        </a:xfrm>
                        <a:prstGeom prst="rect">
                          <a:avLst/>
                        </a:prstGeom>
                        <a:solidFill>
                          <a:srgbClr val="C4E2CB"/>
                        </a:solidFill>
                        <a:ln>
                          <a:noFill/>
                        </a:ln>
                      </wps:spPr>
                      <wps:txbx>
                        <w:txbxContent>
                          <w:p w:rsidR="005E4C5C" w:rsidRPr="005820CC" w:rsidRDefault="005E4C5C" w:rsidP="005E4C5C">
                            <w:pPr>
                              <w:spacing w:after="0"/>
                              <w:jc w:val="center"/>
                              <w:rPr>
                                <w:b/>
                              </w:rPr>
                            </w:pPr>
                            <w:r>
                              <w:rPr>
                                <w:b/>
                              </w:rPr>
                              <w:t xml:space="preserve"> CMM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8" type="#_x0000_t202" style="position:absolute;left:0;text-align:left;margin-left:225.95pt;margin-top:13.4pt;width:69.75pt;height:24.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" fillcolor="#c4e2cb" stroked="f">
                <v:textbox>
                  <w:txbxContent>
                    <w:p w:rsidR="005E4C5C" w:rsidRPr="005820CC" w:rsidRDefault="005E4C5C" w:rsidP="005E4C5C">
                      <w:pPr>
                        <w:spacing w:after="0"/>
                        <w:jc w:val="center"/>
                        <w:rPr>
                          <w:b/>
                        </w:rPr>
                      </w:pPr>
                      <w:r>
                        <w:rPr>
                          <w:b/>
                        </w:rPr>
                        <w:t xml:space="preserve"> CMM</w:t>
                      </w:r>
                    </w:p>
                  </w:txbxContent>
                </v:textbox>
                <w10:wrap anchorx="margin"/>
              </v:shape>
            </w:pict>
          </mc:Fallback>
        </mc:AlternateContent>
      </w:r>
      <w:r w:rsidR="005E4C5C">
        <w:rPr>
          <w:b/>
          <w:szCs w:val="23"/>
        </w:rPr>
        <w:t xml:space="preserve">MSD =   </w:t>
      </w:r>
      <w:r w:rsidR="005E4C5C" w:rsidRPr="006C6291">
        <w:rPr>
          <w:b/>
          <w:szCs w:val="23"/>
        </w:rPr>
        <w:t>SDU</w:t>
      </w:r>
    </w:p>
    <w:p w:rsidR="005E4C5C" w:rsidRDefault="005E4C5C" w:rsidP="005E4C5C">
      <w:pPr>
        <w:spacing w:after="0"/>
        <w:ind w:left="708"/>
        <w:rPr>
          <w:b/>
          <w:szCs w:val="23"/>
        </w:rPr>
      </w:pPr>
    </w:p>
    <w:p w:rsidR="005E4C5C" w:rsidRDefault="005E4C5C" w:rsidP="005E4C5C"/>
    <w:p w:rsidR="008C3694" w:rsidRDefault="008C3694" w:rsidP="005E4C5C"/>
    <w:p w:rsidR="005E4C5C" w:rsidRDefault="005E4C5C" w:rsidP="005E4C5C">
      <w:r>
        <w:t>L’unité</w:t>
      </w:r>
      <w:r w:rsidR="008C3694">
        <w:t xml:space="preserve"> de conditionnement</w:t>
      </w:r>
      <w:r>
        <w:t xml:space="preserve"> </w:t>
      </w:r>
      <w:r w:rsidR="008C3694">
        <w:t>utilisée pour</w:t>
      </w:r>
      <w:r>
        <w:t xml:space="preserve"> SDU et la CMM doit être la même (comprimés, ampoules…).</w:t>
      </w:r>
    </w:p>
    <w:p w:rsidR="008C3694" w:rsidRDefault="008C3694">
      <w:pPr>
        <w:rPr>
          <w:rFonts w:asciiTheme="majorHAnsi" w:hAnsiTheme="majorHAnsi"/>
          <w:b/>
          <w:spacing w:val="5"/>
          <w:sz w:val="32"/>
          <w:szCs w:val="28"/>
          <w:lang w:bidi="en-US"/>
        </w:rPr>
      </w:pPr>
      <w:r>
        <w:br w:type="page"/>
      </w:r>
    </w:p>
    <w:p w:rsidR="008C3694" w:rsidRDefault="008C3694" w:rsidP="005948B6">
      <w:pPr>
        <w:pStyle w:val="Titre1"/>
      </w:pPr>
      <w:r>
        <w:lastRenderedPageBreak/>
        <w:t>NIVEAUX DE STOCK</w:t>
      </w:r>
    </w:p>
    <w:p w:rsidR="00D535CE" w:rsidRDefault="00D535CE" w:rsidP="00D535CE">
      <w:r>
        <w:t xml:space="preserve">Suivre l’état des stocks veut dire comparer ce que l’on possède en stock à des </w:t>
      </w:r>
      <w:r w:rsidR="008B4571">
        <w:t>valeurs</w:t>
      </w:r>
      <w:r>
        <w:t xml:space="preserve"> de référence. </w:t>
      </w:r>
    </w:p>
    <w:p w:rsidR="00D535CE" w:rsidRDefault="00D535CE" w:rsidP="00D535CE">
      <w:r>
        <w:t>Ces références peuvent être exprimées :</w:t>
      </w:r>
    </w:p>
    <w:p w:rsidR="008B4571" w:rsidRDefault="008B4571" w:rsidP="00D535CE">
      <w:pPr>
        <w:pStyle w:val="Paragraphedeliste"/>
        <w:numPr>
          <w:ilvl w:val="0"/>
          <w:numId w:val="11"/>
        </w:numPr>
      </w:pPr>
      <w:r>
        <w:t>E</w:t>
      </w:r>
      <w:r w:rsidR="00D535CE">
        <w:t xml:space="preserve">n nombre de </w:t>
      </w:r>
      <w:r w:rsidR="00D535CE" w:rsidRPr="008B4571">
        <w:rPr>
          <w:b/>
        </w:rPr>
        <w:t>mois</w:t>
      </w:r>
      <w:r w:rsidR="00D535CE">
        <w:t xml:space="preserve"> de stock disponible</w:t>
      </w:r>
      <w:r>
        <w:t xml:space="preserve">. </w:t>
      </w:r>
    </w:p>
    <w:p w:rsidR="00D535CE" w:rsidRDefault="008B4571" w:rsidP="008B4571">
      <w:pPr>
        <w:pStyle w:val="Paragraphedeliste"/>
      </w:pPr>
      <w:r>
        <w:t xml:space="preserve">On les appelle alors </w:t>
      </w:r>
      <w:r w:rsidRPr="008B4571">
        <w:rPr>
          <w:b/>
        </w:rPr>
        <w:t>niveaux</w:t>
      </w:r>
      <w:r>
        <w:t> : niveau de sécurité, niveau minimal, niveau maximal.</w:t>
      </w:r>
    </w:p>
    <w:p w:rsidR="008B4571" w:rsidRDefault="008B4571" w:rsidP="008B4571">
      <w:pPr>
        <w:pStyle w:val="Paragraphedeliste"/>
      </w:pPr>
      <w:r>
        <w:t xml:space="preserve">Ces niveaux sont </w:t>
      </w:r>
      <w:r w:rsidR="006A064B">
        <w:t xml:space="preserve">définis par structure de santé. Ils sont </w:t>
      </w:r>
      <w:r>
        <w:t>communs à tous les produits, qu</w:t>
      </w:r>
      <w:r w:rsidR="00B1178E">
        <w:t>elle que soit leur consommation (il peut parfois exister différents niveaux minimum et maximum dans une même structure si celle-ci fait appel à différents fournisseurs qui ont des délais de livraison très différents).</w:t>
      </w:r>
    </w:p>
    <w:p w:rsidR="008B4571" w:rsidRDefault="008B4571" w:rsidP="008B4571">
      <w:pPr>
        <w:pStyle w:val="Paragraphedeliste"/>
      </w:pPr>
    </w:p>
    <w:p w:rsidR="008B4571" w:rsidRDefault="008B4571" w:rsidP="008B4571">
      <w:pPr>
        <w:pStyle w:val="Paragraphedeliste"/>
        <w:numPr>
          <w:ilvl w:val="0"/>
          <w:numId w:val="11"/>
        </w:numPr>
        <w:spacing w:before="240"/>
      </w:pPr>
      <w:r>
        <w:t xml:space="preserve">En </w:t>
      </w:r>
      <w:r w:rsidRPr="008B4571">
        <w:rPr>
          <w:b/>
        </w:rPr>
        <w:t>quantité</w:t>
      </w:r>
      <w:r>
        <w:t xml:space="preserve"> de produits (comprimés, boites,…). </w:t>
      </w:r>
    </w:p>
    <w:p w:rsidR="008B4571" w:rsidRDefault="008B4571" w:rsidP="008B4571">
      <w:pPr>
        <w:pStyle w:val="Paragraphedeliste"/>
      </w:pPr>
      <w:r>
        <w:t xml:space="preserve">On les appelle alors </w:t>
      </w:r>
      <w:r w:rsidRPr="008B4571">
        <w:rPr>
          <w:b/>
        </w:rPr>
        <w:t>stocks</w:t>
      </w:r>
      <w:r>
        <w:t>. Stock de sécurité, stock minimal, stock maximal.</w:t>
      </w:r>
    </w:p>
    <w:p w:rsidR="008B4571" w:rsidRDefault="008B4571" w:rsidP="008B4571">
      <w:pPr>
        <w:pStyle w:val="Paragraphedeliste"/>
      </w:pPr>
      <w:r>
        <w:t>Pour passer d’un niveau en mois à un stock en quantités, il suffit de multiplier le niveau par la CMM du produit concerné.</w:t>
      </w:r>
    </w:p>
    <w:p w:rsidR="008B4571" w:rsidRDefault="008B4571" w:rsidP="008B4571">
      <w:pPr>
        <w:pStyle w:val="Paragraphedeliste"/>
      </w:pPr>
      <w:r>
        <w:t>Ces seuils de stocks sont donc propres à chaque produit, puisque dépendants de la CMM, qui est propre à chaque produit.</w:t>
      </w:r>
    </w:p>
    <w:p w:rsidR="00D535CE" w:rsidRDefault="00D535CE" w:rsidP="00D535CE">
      <w:r>
        <w:t xml:space="preserve">L’avantage </w:t>
      </w:r>
      <w:r w:rsidR="008B4571">
        <w:t>d’utiliser</w:t>
      </w:r>
      <w:r>
        <w:t xml:space="preserve"> le</w:t>
      </w:r>
      <w:r w:rsidR="008B4571">
        <w:t>s</w:t>
      </w:r>
      <w:r>
        <w:t xml:space="preserve"> niveau</w:t>
      </w:r>
      <w:r w:rsidR="008B4571">
        <w:t xml:space="preserve">x de stock en mois est que </w:t>
      </w:r>
      <w:r w:rsidR="00D314AC">
        <w:t>c</w:t>
      </w:r>
      <w:r>
        <w:t xml:space="preserve">ela permet une lecture facile des rapports, lorsqu’on </w:t>
      </w:r>
      <w:r w:rsidR="008B4571">
        <w:t>les compare au</w:t>
      </w:r>
      <w:r>
        <w:t xml:space="preserve"> nom</w:t>
      </w:r>
      <w:r w:rsidR="008B4571">
        <w:t>bre de mois de stock disponible de chaque produit.</w:t>
      </w:r>
    </w:p>
    <w:p w:rsidR="00315619" w:rsidRDefault="00D535CE" w:rsidP="00315619">
      <w:r>
        <w:t xml:space="preserve"> Il est utile de convertir ces niveaux en quantités pour chaque produit lorsque l’on réalise les commandes.</w:t>
      </w:r>
    </w:p>
    <w:p w:rsidR="005E4C5C" w:rsidRDefault="00A22D7A" w:rsidP="005E4C5C">
      <w:pPr>
        <w:pStyle w:val="Titre2"/>
        <w:numPr>
          <w:ilvl w:val="0"/>
          <w:numId w:val="9"/>
        </w:numPr>
      </w:pPr>
      <w:r>
        <w:t>Niveau de sécurité</w:t>
      </w:r>
    </w:p>
    <w:p w:rsidR="005E4C5C" w:rsidRDefault="005E4C5C" w:rsidP="005E4C5C">
      <w:r>
        <w:t xml:space="preserve">Il correspond au stock nécessaire pour éviter une rupture en cas de retard important de livraison ou d’augmentation de la file active. Il dépend des modalités d’approvisionnement, plus les délais d’approvisionnement sont fiables et la file active régulière, plus le </w:t>
      </w:r>
      <w:r w:rsidR="00A22D7A">
        <w:t>niveau</w:t>
      </w:r>
      <w:r>
        <w:t xml:space="preserve"> de sécurité peut diminuer.</w:t>
      </w:r>
    </w:p>
    <w:p w:rsidR="005E4C5C" w:rsidRDefault="005E4C5C" w:rsidP="005E4C5C">
      <w:pPr>
        <w:spacing w:after="0"/>
      </w:pPr>
      <w:r>
        <w:t xml:space="preserve">Un </w:t>
      </w:r>
      <w:r w:rsidR="00A22D7A">
        <w:t>niveau</w:t>
      </w:r>
      <w:r>
        <w:t xml:space="preserve"> de sécurité de 1 mois de consommation est le minimum à appliquer, dans contexte où les commandes sont passées tous les mois et où les délais d’approvisionnement sont rapides et respectés. </w:t>
      </w:r>
      <w:r w:rsidR="00264B2C">
        <w:t>De manière générale, il est dit que le niveau de sécurité doit au moins être égal à la moitié du délai moyen de livraison.</w:t>
      </w:r>
    </w:p>
    <w:p w:rsidR="00A22D7A" w:rsidRDefault="00A22D7A" w:rsidP="005E4C5C">
      <w:pPr>
        <w:spacing w:after="0"/>
      </w:pPr>
    </w:p>
    <w:p w:rsidR="00A22D7A" w:rsidRDefault="00A22D7A" w:rsidP="005E4C5C">
      <w:pPr>
        <w:spacing w:after="0"/>
      </w:pPr>
      <w:r>
        <w:t>Son équivalent en termes de quantité est le stock de sécurité.</w:t>
      </w:r>
    </w:p>
    <w:p w:rsidR="00ED27A7" w:rsidRDefault="003D3A6C" w:rsidP="005E4C5C">
      <w:pPr>
        <w:spacing w:after="0"/>
      </w:pPr>
      <w:r>
        <w:rPr>
          <w:noProof/>
          <w:szCs w:val="23"/>
          <w:lang w:eastAsia="fr-CH"/>
        </w:rPr>
        <mc:AlternateContent>
          <mc:Choice Requires="wps">
            <w:drawing>
              <wp:anchor distT="0" distB="0" distL="114300" distR="114300" simplePos="0" relativeHeight="251664384" behindDoc="1" locked="0" layoutInCell="1" allowOverlap="1">
                <wp:simplePos x="0" y="0"/>
                <wp:positionH relativeFrom="margin">
                  <wp:posOffset>1318260</wp:posOffset>
                </wp:positionH>
                <wp:positionV relativeFrom="paragraph">
                  <wp:posOffset>118110</wp:posOffset>
                </wp:positionV>
                <wp:extent cx="3771900" cy="71437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14375"/>
                        </a:xfrm>
                        <a:prstGeom prst="rect">
                          <a:avLst/>
                        </a:prstGeom>
                        <a:solidFill>
                          <a:srgbClr val="C4E2C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0B45D" id="Rectangle 19" o:spid="_x0000_s1026" style="position:absolute;margin-left:103.8pt;margin-top:9.3pt;width:297pt;height:56.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" fillcolor="#c4e2cb">
                <w10:wrap anchorx="margin"/>
              </v:rect>
            </w:pict>
          </mc:Fallback>
        </mc:AlternateContent>
      </w:r>
    </w:p>
    <w:p w:rsidR="00A22D7A" w:rsidRDefault="00A22D7A" w:rsidP="005E4C5C">
      <w:pPr>
        <w:spacing w:after="0"/>
      </w:pPr>
    </w:p>
    <w:p w:rsidR="00A22D7A" w:rsidRPr="00A22D7A" w:rsidRDefault="00A22D7A" w:rsidP="00A22D7A">
      <w:pPr>
        <w:spacing w:after="0"/>
        <w:jc w:val="center"/>
        <w:rPr>
          <w:b/>
        </w:rPr>
      </w:pPr>
      <w:r w:rsidRPr="00A22D7A">
        <w:rPr>
          <w:b/>
        </w:rPr>
        <w:t>Stock de sécurité = Niveau de sécurité x CMM</w:t>
      </w:r>
    </w:p>
    <w:p w:rsidR="00A22D7A" w:rsidRDefault="00A22D7A" w:rsidP="005E4C5C">
      <w:pPr>
        <w:spacing w:after="0"/>
      </w:pPr>
    </w:p>
    <w:p w:rsidR="00A22D7A" w:rsidRDefault="00A22D7A" w:rsidP="005E4C5C">
      <w:pPr>
        <w:spacing w:after="0"/>
      </w:pPr>
    </w:p>
    <w:p w:rsidR="00907952" w:rsidRDefault="00907952" w:rsidP="005E4C5C">
      <w:pPr>
        <w:spacing w:after="0"/>
      </w:pPr>
    </w:p>
    <w:p w:rsidR="00A22D7A" w:rsidRDefault="00A22D7A" w:rsidP="005E4C5C">
      <w:pPr>
        <w:spacing w:after="0"/>
      </w:pPr>
      <w:r>
        <w:t>Il est aussi appelé stock tampon, ou encore point de commande d’urgence.</w:t>
      </w:r>
    </w:p>
    <w:p w:rsidR="00A22D7A" w:rsidRDefault="00A22D7A" w:rsidP="005E4C5C">
      <w:pPr>
        <w:spacing w:after="0"/>
      </w:pPr>
    </w:p>
    <w:p w:rsidR="005E4C5C" w:rsidRPr="00F0031E" w:rsidRDefault="005E4C5C" w:rsidP="005E4C5C">
      <w:pPr>
        <w:spacing w:after="0"/>
      </w:pPr>
      <w:r>
        <w:t>Si le Stock Disponible Utilisable passe en dessous du niveau du stock de sécurité, une commande d’urgence doit être établie pour le produit concerné.</w:t>
      </w:r>
    </w:p>
    <w:p w:rsidR="005E4C5C" w:rsidRDefault="00ED27A7" w:rsidP="005E4C5C">
      <w:pPr>
        <w:pStyle w:val="Titre2"/>
        <w:numPr>
          <w:ilvl w:val="0"/>
          <w:numId w:val="9"/>
        </w:numPr>
        <w:spacing w:after="0"/>
      </w:pPr>
      <w:r>
        <w:t>Niveau minimal</w:t>
      </w:r>
    </w:p>
    <w:p w:rsidR="00307D46" w:rsidRDefault="00307D46" w:rsidP="005E4C5C">
      <w:pPr>
        <w:rPr>
          <w:szCs w:val="24"/>
        </w:rPr>
      </w:pPr>
    </w:p>
    <w:p w:rsidR="00FA521A" w:rsidRDefault="00FA521A" w:rsidP="00ED27A7">
      <w:pPr>
        <w:rPr>
          <w:szCs w:val="24"/>
        </w:rPr>
      </w:pPr>
      <w:r>
        <w:rPr>
          <w:szCs w:val="24"/>
        </w:rPr>
        <w:t>Selon le système de contrôle d’inventaire choisi, l</w:t>
      </w:r>
      <w:r w:rsidRPr="004C75C5">
        <w:rPr>
          <w:szCs w:val="24"/>
        </w:rPr>
        <w:t xml:space="preserve">e </w:t>
      </w:r>
      <w:r>
        <w:rPr>
          <w:szCs w:val="24"/>
        </w:rPr>
        <w:t>niveau</w:t>
      </w:r>
      <w:r w:rsidRPr="004C75C5">
        <w:rPr>
          <w:szCs w:val="24"/>
        </w:rPr>
        <w:t xml:space="preserve"> minimal correspond au moment où la commande </w:t>
      </w:r>
      <w:r>
        <w:rPr>
          <w:szCs w:val="24"/>
        </w:rPr>
        <w:t>devrait</w:t>
      </w:r>
      <w:r w:rsidRPr="004C75C5">
        <w:rPr>
          <w:szCs w:val="24"/>
        </w:rPr>
        <w:t xml:space="preserve"> être déclenchée. </w:t>
      </w:r>
    </w:p>
    <w:p w:rsidR="00ED27A7" w:rsidRDefault="00FA521A" w:rsidP="00ED27A7">
      <w:pPr>
        <w:rPr>
          <w:szCs w:val="24"/>
        </w:rPr>
      </w:pPr>
      <w:r>
        <w:rPr>
          <w:szCs w:val="24"/>
        </w:rPr>
        <w:t>L’atteinte</w:t>
      </w:r>
      <w:r w:rsidR="00ED27A7" w:rsidRPr="004C75C5">
        <w:rPr>
          <w:szCs w:val="24"/>
        </w:rPr>
        <w:t xml:space="preserve"> de ce seuil doit attirer l’attention et conduire à vérifier si le stock </w:t>
      </w:r>
      <w:r w:rsidR="00ED27A7">
        <w:rPr>
          <w:szCs w:val="24"/>
        </w:rPr>
        <w:t>disponible</w:t>
      </w:r>
      <w:r w:rsidR="00ED27A7" w:rsidRPr="004C75C5">
        <w:rPr>
          <w:szCs w:val="24"/>
        </w:rPr>
        <w:t xml:space="preserve"> </w:t>
      </w:r>
      <w:r w:rsidR="00ED27A7">
        <w:rPr>
          <w:szCs w:val="24"/>
        </w:rPr>
        <w:t>sera suffisant jusqu’à la prochaine livraison, sans atteindre le niveau de sécurité.</w:t>
      </w:r>
    </w:p>
    <w:p w:rsidR="00ED27A7" w:rsidRDefault="00ED27A7" w:rsidP="005E4C5C">
      <w:pPr>
        <w:rPr>
          <w:szCs w:val="24"/>
        </w:rPr>
      </w:pPr>
      <w:r>
        <w:rPr>
          <w:szCs w:val="24"/>
        </w:rPr>
        <w:t xml:space="preserve">Le niveau minimal </w:t>
      </w:r>
      <w:r w:rsidR="00FA521A">
        <w:rPr>
          <w:szCs w:val="24"/>
        </w:rPr>
        <w:t xml:space="preserve">correspond </w:t>
      </w:r>
      <w:r>
        <w:rPr>
          <w:szCs w:val="24"/>
        </w:rPr>
        <w:t>au niveau de sécurité + le délai de livraison</w:t>
      </w:r>
      <w:r w:rsidR="00BA6EF8">
        <w:rPr>
          <w:szCs w:val="24"/>
        </w:rPr>
        <w:t>.</w:t>
      </w:r>
    </w:p>
    <w:p w:rsidR="00BA6EF8" w:rsidRPr="00AD0D61" w:rsidRDefault="00BA6EF8" w:rsidP="00AD0D61">
      <w:pPr>
        <w:jc w:val="left"/>
        <w:rPr>
          <w:szCs w:val="23"/>
        </w:rPr>
      </w:pPr>
      <w:r>
        <w:rPr>
          <w:szCs w:val="24"/>
        </w:rPr>
        <w:t>Son équivalent en termes de quantités de stock est le stock minimal</w:t>
      </w:r>
      <w:r w:rsidR="005B2780">
        <w:rPr>
          <w:szCs w:val="24"/>
        </w:rPr>
        <w:t>.</w:t>
      </w:r>
    </w:p>
    <w:p w:rsidR="005E4C5C" w:rsidRDefault="003D3A6C" w:rsidP="005E4C5C">
      <w:pPr>
        <w:rPr>
          <w:szCs w:val="24"/>
        </w:rPr>
      </w:pPr>
      <w:r>
        <w:rPr>
          <w:b/>
          <w:noProof/>
          <w:szCs w:val="23"/>
          <w:lang w:eastAsia="fr-CH"/>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paragraph">
                  <wp:posOffset>49530</wp:posOffset>
                </wp:positionV>
                <wp:extent cx="4095750" cy="9429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942975"/>
                        </a:xfrm>
                        <a:prstGeom prst="rect">
                          <a:avLst/>
                        </a:prstGeom>
                        <a:solidFill>
                          <a:srgbClr val="C4E2C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0DEAB" id="Rectangle 6" o:spid="_x0000_s1026" style="position:absolute;margin-left:0;margin-top:3.9pt;width:322.5pt;height:7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" fillcolor="#c4e2cb">
                <w10:wrap anchorx="margin"/>
              </v:rect>
            </w:pict>
          </mc:Fallback>
        </mc:AlternateContent>
      </w:r>
    </w:p>
    <w:p w:rsidR="00ED27A7" w:rsidRDefault="00ED27A7" w:rsidP="00ED27A7">
      <w:pPr>
        <w:jc w:val="center"/>
        <w:rPr>
          <w:b/>
          <w:szCs w:val="24"/>
        </w:rPr>
      </w:pPr>
      <w:r>
        <w:rPr>
          <w:b/>
          <w:szCs w:val="23"/>
        </w:rPr>
        <w:t xml:space="preserve">Niveau minimal = Niveau </w:t>
      </w:r>
      <w:r w:rsidRPr="00ED27A7">
        <w:rPr>
          <w:b/>
          <w:szCs w:val="23"/>
        </w:rPr>
        <w:t xml:space="preserve">de </w:t>
      </w:r>
      <w:r w:rsidRPr="00ED27A7">
        <w:rPr>
          <w:b/>
          <w:szCs w:val="24"/>
        </w:rPr>
        <w:t>s</w:t>
      </w:r>
      <w:r>
        <w:rPr>
          <w:b/>
          <w:szCs w:val="24"/>
        </w:rPr>
        <w:t xml:space="preserve">écurité + </w:t>
      </w:r>
      <w:r w:rsidRPr="00ED27A7">
        <w:rPr>
          <w:b/>
          <w:szCs w:val="24"/>
        </w:rPr>
        <w:t xml:space="preserve"> délai de livraison</w:t>
      </w:r>
    </w:p>
    <w:p w:rsidR="005E4C5C" w:rsidRDefault="00FA521A" w:rsidP="00FA521A">
      <w:pPr>
        <w:ind w:left="2124" w:firstLine="708"/>
        <w:rPr>
          <w:b/>
          <w:szCs w:val="23"/>
        </w:rPr>
      </w:pPr>
      <w:r>
        <w:rPr>
          <w:b/>
          <w:szCs w:val="23"/>
        </w:rPr>
        <w:t xml:space="preserve">        </w:t>
      </w:r>
      <w:r w:rsidR="005E4C5C" w:rsidRPr="004C75C5">
        <w:rPr>
          <w:b/>
          <w:szCs w:val="23"/>
        </w:rPr>
        <w:t xml:space="preserve">Smin = </w:t>
      </w:r>
      <w:r w:rsidR="00ED27A7">
        <w:rPr>
          <w:b/>
          <w:szCs w:val="23"/>
        </w:rPr>
        <w:t>Niveau minimal x CMM</w:t>
      </w:r>
    </w:p>
    <w:p w:rsidR="005E4C5C" w:rsidRDefault="005E4C5C" w:rsidP="005E4C5C">
      <w:pPr>
        <w:rPr>
          <w:b/>
          <w:szCs w:val="23"/>
        </w:rPr>
      </w:pPr>
    </w:p>
    <w:p w:rsidR="00AD0D61" w:rsidRPr="00AD0D61" w:rsidRDefault="00AD0D61" w:rsidP="005E4C5C">
      <w:pPr>
        <w:rPr>
          <w:szCs w:val="23"/>
        </w:rPr>
      </w:pPr>
      <w:r w:rsidRPr="00AD0D61">
        <w:rPr>
          <w:szCs w:val="23"/>
        </w:rPr>
        <w:t>Il est aussi appelé seuil de commande.</w:t>
      </w:r>
    </w:p>
    <w:p w:rsidR="00D314AC" w:rsidRDefault="00F44480" w:rsidP="00D314AC">
      <w:pPr>
        <w:pStyle w:val="Titre2"/>
        <w:numPr>
          <w:ilvl w:val="0"/>
          <w:numId w:val="9"/>
        </w:numPr>
      </w:pPr>
      <w:r>
        <w:t>Période de revue</w:t>
      </w:r>
    </w:p>
    <w:p w:rsidR="000A5FC0" w:rsidRDefault="000A5FC0" w:rsidP="000A5FC0">
      <w:r>
        <w:lastRenderedPageBreak/>
        <w:t>C’est la périodicité des commandes,</w:t>
      </w:r>
      <w:r w:rsidR="00F44480">
        <w:t xml:space="preserve"> on l’appelle aussi intervalle de commande, ou intervalle de réapprovisionnement</w:t>
      </w:r>
      <w:r>
        <w:t>. Il doit être exprimé en nombre de mois.</w:t>
      </w:r>
      <w:r w:rsidR="00F44480">
        <w:t xml:space="preserve"> </w:t>
      </w:r>
    </w:p>
    <w:p w:rsidR="00D314AC" w:rsidRDefault="006048C7" w:rsidP="00D314AC">
      <w:r>
        <w:t>Cette valeur va être importante dans la définition du niveau maximal.</w:t>
      </w:r>
    </w:p>
    <w:p w:rsidR="006048C7" w:rsidRDefault="006048C7" w:rsidP="00D314AC">
      <w:r>
        <w:t>Si on converti cette durée d’un nombre de mois à une quantité consommée durant ce temps, on obtient ce que l’on appelle le stock de roulement (SR).</w:t>
      </w:r>
    </w:p>
    <w:p w:rsidR="00D314AC" w:rsidRPr="004C75C5" w:rsidRDefault="003D3A6C" w:rsidP="00D314AC">
      <w:pPr>
        <w:rPr>
          <w:b/>
          <w:szCs w:val="23"/>
        </w:rPr>
      </w:pPr>
      <w:r>
        <w:rPr>
          <w:b/>
          <w:noProof/>
          <w:szCs w:val="23"/>
          <w:lang w:eastAsia="fr-CH"/>
        </w:rPr>
        <mc:AlternateContent>
          <mc:Choice Requires="wps">
            <w:drawing>
              <wp:anchor distT="0" distB="0" distL="114300" distR="114300" simplePos="0" relativeHeight="251663360" behindDoc="1" locked="0" layoutInCell="1" allowOverlap="1">
                <wp:simplePos x="0" y="0"/>
                <wp:positionH relativeFrom="margin">
                  <wp:posOffset>1003935</wp:posOffset>
                </wp:positionH>
                <wp:positionV relativeFrom="paragraph">
                  <wp:posOffset>20320</wp:posOffset>
                </wp:positionV>
                <wp:extent cx="4419600" cy="69532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695325"/>
                        </a:xfrm>
                        <a:prstGeom prst="rect">
                          <a:avLst/>
                        </a:prstGeom>
                        <a:solidFill>
                          <a:srgbClr val="C4E2C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4C41B" id="Rectangle 7" o:spid="_x0000_s1026" style="position:absolute;margin-left:79.05pt;margin-top:1.6pt;width:348pt;height:54.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" fillcolor="#c4e2cb">
                <w10:wrap anchorx="margin"/>
              </v:rect>
            </w:pict>
          </mc:Fallback>
        </mc:AlternateContent>
      </w:r>
    </w:p>
    <w:p w:rsidR="00D314AC" w:rsidRPr="004C75C5" w:rsidRDefault="00D314AC" w:rsidP="006048C7">
      <w:pPr>
        <w:spacing w:after="0"/>
        <w:ind w:left="708"/>
        <w:jc w:val="center"/>
        <w:rPr>
          <w:b/>
          <w:szCs w:val="23"/>
        </w:rPr>
      </w:pPr>
      <w:r w:rsidRPr="004C75C5">
        <w:rPr>
          <w:b/>
          <w:szCs w:val="23"/>
        </w:rPr>
        <w:t>S</w:t>
      </w:r>
      <w:r w:rsidR="006048C7">
        <w:rPr>
          <w:b/>
          <w:szCs w:val="23"/>
        </w:rPr>
        <w:t xml:space="preserve">tock de </w:t>
      </w:r>
      <w:r w:rsidRPr="004C75C5">
        <w:rPr>
          <w:b/>
          <w:szCs w:val="23"/>
        </w:rPr>
        <w:t>R</w:t>
      </w:r>
      <w:r w:rsidR="006048C7">
        <w:rPr>
          <w:b/>
          <w:szCs w:val="23"/>
        </w:rPr>
        <w:t xml:space="preserve">oulement = </w:t>
      </w:r>
      <w:r w:rsidR="000A5FC0">
        <w:rPr>
          <w:b/>
          <w:szCs w:val="23"/>
        </w:rPr>
        <w:t>Intervalle de</w:t>
      </w:r>
      <w:r w:rsidRPr="004C75C5">
        <w:rPr>
          <w:b/>
          <w:szCs w:val="23"/>
        </w:rPr>
        <w:t xml:space="preserve"> commande </w:t>
      </w:r>
      <w:r w:rsidR="006048C7">
        <w:rPr>
          <w:b/>
          <w:i/>
          <w:szCs w:val="23"/>
        </w:rPr>
        <w:t xml:space="preserve"> </w:t>
      </w:r>
      <w:r w:rsidR="006048C7" w:rsidRPr="007176E0">
        <w:rPr>
          <w:b/>
          <w:szCs w:val="23"/>
        </w:rPr>
        <w:t>x CMM</w:t>
      </w:r>
    </w:p>
    <w:p w:rsidR="00D314AC" w:rsidRDefault="00D314AC" w:rsidP="00D314AC"/>
    <w:p w:rsidR="00D314AC" w:rsidRDefault="00D314AC" w:rsidP="00D314AC"/>
    <w:p w:rsidR="00D314AC" w:rsidRDefault="00D314AC" w:rsidP="00D314AC">
      <w:pPr>
        <w:spacing w:after="0"/>
      </w:pPr>
      <w:r>
        <w:t xml:space="preserve">Si les commandes sont trimestrielles, SR = 3 </w:t>
      </w:r>
      <w:r w:rsidR="006048C7">
        <w:t xml:space="preserve">x </w:t>
      </w:r>
      <w:r>
        <w:t>CMM.</w:t>
      </w:r>
      <w:r w:rsidR="006048C7">
        <w:t xml:space="preserve"> </w:t>
      </w:r>
      <w:r>
        <w:t xml:space="preserve">Si les commandes sont semestrielles, SR = 6 </w:t>
      </w:r>
      <w:r w:rsidR="006048C7">
        <w:t xml:space="preserve">x </w:t>
      </w:r>
      <w:r>
        <w:t xml:space="preserve">CMM, … </w:t>
      </w:r>
    </w:p>
    <w:p w:rsidR="005E4C5C" w:rsidRDefault="006048C7" w:rsidP="005E4C5C">
      <w:pPr>
        <w:pStyle w:val="Titre2"/>
        <w:numPr>
          <w:ilvl w:val="0"/>
          <w:numId w:val="9"/>
        </w:numPr>
      </w:pPr>
      <w:r>
        <w:t xml:space="preserve">Niveau maximal </w:t>
      </w:r>
    </w:p>
    <w:p w:rsidR="005E4C5C" w:rsidRDefault="005E4C5C" w:rsidP="005E4C5C">
      <w:r>
        <w:t xml:space="preserve">Il correspond </w:t>
      </w:r>
      <w:r w:rsidR="006048C7">
        <w:t>au niveau au-delà duquel on ne devrait pas avoir de stock.</w:t>
      </w:r>
    </w:p>
    <w:p w:rsidR="006048C7" w:rsidRDefault="006048C7" w:rsidP="005E4C5C">
      <w:r>
        <w:t>Son équivalent en termes de quantités est le stock maximal.</w:t>
      </w:r>
    </w:p>
    <w:p w:rsidR="005E4C5C" w:rsidRDefault="003D3A6C" w:rsidP="005E4C5C">
      <w:r>
        <w:rPr>
          <w:b/>
          <w:noProof/>
          <w:szCs w:val="23"/>
          <w:lang w:eastAsia="fr-CH"/>
        </w:rPr>
        <mc:AlternateContent>
          <mc:Choice Requires="wps">
            <w:drawing>
              <wp:anchor distT="0" distB="0" distL="114300" distR="114300" simplePos="0" relativeHeight="251658240" behindDoc="1" locked="0" layoutInCell="1" allowOverlap="1">
                <wp:simplePos x="0" y="0"/>
                <wp:positionH relativeFrom="margin">
                  <wp:posOffset>346710</wp:posOffset>
                </wp:positionH>
                <wp:positionV relativeFrom="paragraph">
                  <wp:posOffset>67310</wp:posOffset>
                </wp:positionV>
                <wp:extent cx="5429250" cy="9525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952500"/>
                        </a:xfrm>
                        <a:prstGeom prst="rect">
                          <a:avLst/>
                        </a:prstGeom>
                        <a:solidFill>
                          <a:srgbClr val="C4E2C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50776" id="Rectangle 5" o:spid="_x0000_s1026" style="position:absolute;margin-left:27.3pt;margin-top:5.3pt;width:427.5pt;height: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" fillcolor="#c4e2cb">
                <w10:wrap anchorx="margin"/>
              </v:rect>
            </w:pict>
          </mc:Fallback>
        </mc:AlternateContent>
      </w:r>
    </w:p>
    <w:p w:rsidR="006048C7" w:rsidRDefault="006048C7" w:rsidP="00F609D4">
      <w:pPr>
        <w:jc w:val="center"/>
        <w:rPr>
          <w:b/>
          <w:szCs w:val="23"/>
        </w:rPr>
      </w:pPr>
      <w:r>
        <w:rPr>
          <w:b/>
          <w:szCs w:val="23"/>
        </w:rPr>
        <w:t xml:space="preserve">Niveau </w:t>
      </w:r>
      <w:r w:rsidR="005E4C5C" w:rsidRPr="00F0031E">
        <w:rPr>
          <w:b/>
          <w:szCs w:val="23"/>
        </w:rPr>
        <w:t xml:space="preserve">max = </w:t>
      </w:r>
      <w:r>
        <w:rPr>
          <w:b/>
          <w:szCs w:val="23"/>
        </w:rPr>
        <w:t xml:space="preserve">Niveau de sécurité + délai de livraison + </w:t>
      </w:r>
      <w:r w:rsidR="007176E0">
        <w:rPr>
          <w:b/>
          <w:szCs w:val="23"/>
        </w:rPr>
        <w:t>intervalle de commande</w:t>
      </w:r>
    </w:p>
    <w:p w:rsidR="005E4C5C" w:rsidRDefault="005E4C5C" w:rsidP="006048C7">
      <w:pPr>
        <w:ind w:left="708"/>
        <w:jc w:val="center"/>
        <w:rPr>
          <w:b/>
          <w:szCs w:val="23"/>
        </w:rPr>
      </w:pPr>
      <w:r>
        <w:rPr>
          <w:b/>
          <w:szCs w:val="23"/>
        </w:rPr>
        <w:t xml:space="preserve">Smax = </w:t>
      </w:r>
      <w:r w:rsidR="006048C7">
        <w:rPr>
          <w:b/>
          <w:szCs w:val="23"/>
        </w:rPr>
        <w:t>Niveau max x CMM</w:t>
      </w:r>
    </w:p>
    <w:p w:rsidR="005E4C5C" w:rsidRDefault="005E4C5C" w:rsidP="005E4C5C">
      <w:pPr>
        <w:rPr>
          <w:b/>
          <w:szCs w:val="23"/>
        </w:rPr>
      </w:pPr>
    </w:p>
    <w:p w:rsidR="00370847" w:rsidRPr="00370847" w:rsidRDefault="00370847" w:rsidP="00370847">
      <w:r w:rsidRPr="00370847">
        <w:t xml:space="preserve">Dans certains pays, le niveau maximal </w:t>
      </w:r>
      <w:r>
        <w:t xml:space="preserve">et le </w:t>
      </w:r>
      <w:r w:rsidRPr="00370847">
        <w:t xml:space="preserve">niveau minimal </w:t>
      </w:r>
      <w:r>
        <w:t>des structures de soins sont</w:t>
      </w:r>
      <w:r w:rsidRPr="00370847">
        <w:t xml:space="preserve"> imposé</w:t>
      </w:r>
      <w:r>
        <w:t>s</w:t>
      </w:r>
      <w:r w:rsidRPr="00370847">
        <w:t xml:space="preserve"> par le niveau central. Il</w:t>
      </w:r>
      <w:r>
        <w:t>s</w:t>
      </w:r>
      <w:r w:rsidRPr="00370847">
        <w:t xml:space="preserve"> peu</w:t>
      </w:r>
      <w:r>
        <w:t>ven</w:t>
      </w:r>
      <w:r w:rsidRPr="00370847">
        <w:t>t alors ne pas être tout à fait éga</w:t>
      </w:r>
      <w:r>
        <w:t>ux</w:t>
      </w:r>
      <w:r w:rsidRPr="00370847">
        <w:t xml:space="preserve"> </w:t>
      </w:r>
      <w:r>
        <w:t>aux</w:t>
      </w:r>
      <w:r w:rsidRPr="00370847">
        <w:t xml:space="preserve"> formule</w:t>
      </w:r>
      <w:r>
        <w:t>s</w:t>
      </w:r>
      <w:r w:rsidRPr="00370847">
        <w:t xml:space="preserve"> citée</w:t>
      </w:r>
      <w:r>
        <w:t>s</w:t>
      </w:r>
      <w:r w:rsidRPr="00370847">
        <w:t>, mais s’en éloigne</w:t>
      </w:r>
      <w:r>
        <w:t>nt</w:t>
      </w:r>
      <w:r w:rsidRPr="00370847">
        <w:t xml:space="preserve"> rarement.</w:t>
      </w:r>
    </w:p>
    <w:p w:rsidR="00370847" w:rsidRDefault="00370847" w:rsidP="005E4C5C">
      <w:pPr>
        <w:rPr>
          <w:b/>
          <w:szCs w:val="23"/>
        </w:rPr>
      </w:pPr>
    </w:p>
    <w:p w:rsidR="005E4C5C" w:rsidRDefault="005E4C5C" w:rsidP="005E4C5C">
      <w:pPr>
        <w:rPr>
          <w:b/>
          <w:szCs w:val="23"/>
        </w:rPr>
      </w:pPr>
      <w:r>
        <w:rPr>
          <w:b/>
          <w:noProof/>
          <w:szCs w:val="23"/>
          <w:lang w:eastAsia="fr-CH"/>
        </w:rPr>
        <w:drawing>
          <wp:anchor distT="0" distB="0" distL="114300" distR="114300" simplePos="0" relativeHeight="251659264" behindDoc="0" locked="0" layoutInCell="1" allowOverlap="1">
            <wp:simplePos x="0" y="0"/>
            <wp:positionH relativeFrom="column">
              <wp:posOffset>585470</wp:posOffset>
            </wp:positionH>
            <wp:positionV relativeFrom="paragraph">
              <wp:posOffset>292100</wp:posOffset>
            </wp:positionV>
            <wp:extent cx="4286250" cy="3705225"/>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9174" t="47059" r="36529" b="15588"/>
                    <a:stretch>
                      <a:fillRect/>
                    </a:stretch>
                  </pic:blipFill>
                  <pic:spPr bwMode="auto">
                    <a:xfrm>
                      <a:off x="0" y="0"/>
                      <a:ext cx="4286250" cy="3705225"/>
                    </a:xfrm>
                    <a:prstGeom prst="rect">
                      <a:avLst/>
                    </a:prstGeom>
                    <a:noFill/>
                    <a:ln w="9525">
                      <a:noFill/>
                      <a:miter lim="800000"/>
                      <a:headEnd/>
                      <a:tailEnd/>
                    </a:ln>
                  </pic:spPr>
                </pic:pic>
              </a:graphicData>
            </a:graphic>
          </wp:anchor>
        </w:drawing>
      </w:r>
    </w:p>
    <w:p w:rsidR="005E4C5C" w:rsidRDefault="005E4C5C" w:rsidP="005E4C5C">
      <w:pPr>
        <w:rPr>
          <w:b/>
          <w:szCs w:val="23"/>
        </w:rPr>
      </w:pPr>
    </w:p>
    <w:p w:rsidR="005E4C5C" w:rsidRDefault="005E4C5C" w:rsidP="005E4C5C">
      <w:pPr>
        <w:rPr>
          <w:b/>
          <w:szCs w:val="23"/>
        </w:rPr>
      </w:pPr>
    </w:p>
    <w:p w:rsidR="005E4C5C" w:rsidRDefault="005E4C5C" w:rsidP="005E4C5C">
      <w:pPr>
        <w:rPr>
          <w:b/>
          <w:szCs w:val="23"/>
        </w:rPr>
      </w:pPr>
    </w:p>
    <w:p w:rsidR="005E4C5C" w:rsidRDefault="005E4C5C" w:rsidP="005E4C5C">
      <w:pPr>
        <w:rPr>
          <w:b/>
          <w:szCs w:val="23"/>
        </w:rPr>
      </w:pPr>
    </w:p>
    <w:p w:rsidR="005E4C5C" w:rsidRDefault="005E4C5C" w:rsidP="005E4C5C">
      <w:pPr>
        <w:rPr>
          <w:b/>
          <w:szCs w:val="23"/>
        </w:rPr>
      </w:pPr>
    </w:p>
    <w:p w:rsidR="005E4C5C" w:rsidRDefault="005E4C5C" w:rsidP="005E4C5C">
      <w:pPr>
        <w:spacing w:after="200" w:line="276" w:lineRule="auto"/>
        <w:rPr>
          <w:b/>
          <w:szCs w:val="23"/>
        </w:rPr>
      </w:pPr>
      <w:r>
        <w:rPr>
          <w:b/>
          <w:szCs w:val="23"/>
        </w:rPr>
        <w:br w:type="page"/>
      </w:r>
    </w:p>
    <w:p w:rsidR="005E4C5C" w:rsidRPr="00307D46" w:rsidRDefault="005E4C5C" w:rsidP="005948B6">
      <w:pPr>
        <w:pStyle w:val="Titre1"/>
      </w:pPr>
      <w:r w:rsidRPr="00307D46">
        <w:lastRenderedPageBreak/>
        <w:t>cALCUL DES QUANTITes a commander</w:t>
      </w:r>
    </w:p>
    <w:p w:rsidR="005E4C5C" w:rsidRPr="00307D46" w:rsidRDefault="005E4C5C" w:rsidP="005E4C5C">
      <w:pPr>
        <w:rPr>
          <w:lang w:val="fr-FR"/>
        </w:rPr>
      </w:pPr>
    </w:p>
    <w:p w:rsidR="005E4C5C" w:rsidRDefault="005E4C5C" w:rsidP="005E4C5C">
      <w:pPr>
        <w:pStyle w:val="Paragraphedeliste"/>
        <w:rPr>
          <w:szCs w:val="23"/>
        </w:rPr>
      </w:pPr>
    </w:p>
    <w:p w:rsidR="005E4C5C" w:rsidRPr="00524D3A" w:rsidRDefault="003D3A6C" w:rsidP="005E4C5C">
      <w:pPr>
        <w:pStyle w:val="Paragraphedeliste"/>
        <w:rPr>
          <w:szCs w:val="23"/>
        </w:rPr>
      </w:pPr>
      <w:r>
        <w:rPr>
          <w:b/>
          <w:noProof/>
          <w:szCs w:val="23"/>
          <w:lang w:eastAsia="fr-CH"/>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8890</wp:posOffset>
                </wp:positionV>
                <wp:extent cx="3324225" cy="998220"/>
                <wp:effectExtent l="0" t="0" r="2857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998220"/>
                        </a:xfrm>
                        <a:prstGeom prst="rect">
                          <a:avLst/>
                        </a:prstGeom>
                        <a:solidFill>
                          <a:srgbClr val="C4E2C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DA775" id="Rectangle 2" o:spid="_x0000_s1026" style="position:absolute;margin-left:0;margin-top:.7pt;width:261.75pt;height:78.6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" fillcolor="#c4e2cb">
                <w10:wrap anchorx="margin"/>
              </v:rect>
            </w:pict>
          </mc:Fallback>
        </mc:AlternateContent>
      </w:r>
    </w:p>
    <w:p w:rsidR="005E4C5C" w:rsidRDefault="005E4C5C" w:rsidP="00D80C68">
      <w:pPr>
        <w:jc w:val="center"/>
        <w:rPr>
          <w:b/>
          <w:szCs w:val="23"/>
        </w:rPr>
      </w:pPr>
      <w:r>
        <w:rPr>
          <w:b/>
          <w:szCs w:val="23"/>
        </w:rPr>
        <w:t>Q</w:t>
      </w:r>
      <w:r w:rsidR="005E640D">
        <w:rPr>
          <w:b/>
          <w:szCs w:val="23"/>
        </w:rPr>
        <w:t xml:space="preserve">uantité à </w:t>
      </w:r>
      <w:r>
        <w:rPr>
          <w:b/>
          <w:szCs w:val="23"/>
        </w:rPr>
        <w:t>C</w:t>
      </w:r>
      <w:r w:rsidR="005E640D">
        <w:rPr>
          <w:b/>
          <w:szCs w:val="23"/>
        </w:rPr>
        <w:t>ommander</w:t>
      </w:r>
      <w:r>
        <w:rPr>
          <w:b/>
          <w:szCs w:val="23"/>
        </w:rPr>
        <w:t xml:space="preserve"> = </w:t>
      </w:r>
      <w:r w:rsidR="00D80C68">
        <w:rPr>
          <w:b/>
          <w:szCs w:val="23"/>
        </w:rPr>
        <w:t xml:space="preserve">(Niveau max x CMM) </w:t>
      </w:r>
      <w:r>
        <w:rPr>
          <w:b/>
          <w:szCs w:val="23"/>
        </w:rPr>
        <w:t>– SDU</w:t>
      </w:r>
    </w:p>
    <w:p w:rsidR="005E4C5C" w:rsidRPr="00524D3A" w:rsidRDefault="00C424B0" w:rsidP="00D80C68">
      <w:pPr>
        <w:jc w:val="center"/>
        <w:rPr>
          <w:b/>
          <w:szCs w:val="23"/>
        </w:rPr>
      </w:pPr>
      <w:r>
        <w:rPr>
          <w:b/>
          <w:szCs w:val="23"/>
        </w:rPr>
        <w:t xml:space="preserve">        </w:t>
      </w:r>
      <w:r w:rsidR="005E4C5C">
        <w:rPr>
          <w:b/>
          <w:szCs w:val="23"/>
        </w:rPr>
        <w:t>QC = Smax - SDU</w:t>
      </w:r>
    </w:p>
    <w:p w:rsidR="005E4C5C" w:rsidRDefault="005E4C5C" w:rsidP="005E4C5C">
      <w:pPr>
        <w:ind w:left="708"/>
        <w:rPr>
          <w:b/>
          <w:szCs w:val="23"/>
        </w:rPr>
      </w:pPr>
    </w:p>
    <w:p w:rsidR="005E4C5C" w:rsidRDefault="005E4C5C" w:rsidP="005E4C5C">
      <w:pPr>
        <w:ind w:left="708"/>
        <w:rPr>
          <w:b/>
          <w:szCs w:val="23"/>
        </w:rPr>
      </w:pPr>
    </w:p>
    <w:p w:rsidR="00315619" w:rsidRDefault="006E6767" w:rsidP="006E6767">
      <w:pPr>
        <w:rPr>
          <w:szCs w:val="23"/>
        </w:rPr>
      </w:pPr>
      <w:r w:rsidRPr="006E6767">
        <w:rPr>
          <w:szCs w:val="23"/>
        </w:rPr>
        <w:t>Lors des calculs</w:t>
      </w:r>
      <w:r>
        <w:rPr>
          <w:szCs w:val="23"/>
        </w:rPr>
        <w:t xml:space="preserve">, il est très important de vérifier que l’unité utilisée pour un produit est toujours la même. Il est conseillé d’utiliser la plus petite unité de conditionnement </w:t>
      </w:r>
      <w:r w:rsidR="003230F5">
        <w:rPr>
          <w:szCs w:val="23"/>
        </w:rPr>
        <w:t xml:space="preserve">(c'est-à-dire l’unité d’utilisation du produit) </w:t>
      </w:r>
      <w:r>
        <w:rPr>
          <w:szCs w:val="23"/>
        </w:rPr>
        <w:t>pour éviter les erreurs. Ainsi, quel que soit le conditionnement (boite de 10 ou boite de 1000), le calcul restera inchangé.</w:t>
      </w:r>
    </w:p>
    <w:p w:rsidR="006E6767" w:rsidRDefault="006E6767" w:rsidP="006E6767">
      <w:pPr>
        <w:rPr>
          <w:szCs w:val="23"/>
        </w:rPr>
      </w:pPr>
      <w:r>
        <w:rPr>
          <w:szCs w:val="23"/>
        </w:rPr>
        <w:t>On obtiendra alors par exemple une quantité à commander en nombre de comprimés. Il faudra ensuite convertir cela en nombre de boites avant de passer la commande.</w:t>
      </w:r>
    </w:p>
    <w:p w:rsidR="003230F5" w:rsidRPr="006E6767" w:rsidRDefault="003230F5" w:rsidP="006E6767">
      <w:pPr>
        <w:rPr>
          <w:szCs w:val="23"/>
        </w:rPr>
      </w:pPr>
    </w:p>
    <w:p w:rsidR="00315619" w:rsidRDefault="00315619" w:rsidP="005E4C5C">
      <w:pPr>
        <w:ind w:left="708"/>
        <w:rPr>
          <w:b/>
          <w:szCs w:val="23"/>
        </w:rPr>
      </w:pPr>
    </w:p>
    <w:p w:rsidR="00315619" w:rsidRDefault="00315619" w:rsidP="005E4C5C">
      <w:pPr>
        <w:ind w:left="708"/>
        <w:rPr>
          <w:b/>
          <w:szCs w:val="23"/>
        </w:rPr>
      </w:pPr>
    </w:p>
    <w:p w:rsidR="00315619" w:rsidRDefault="00315619" w:rsidP="005E4C5C">
      <w:pPr>
        <w:ind w:left="708"/>
        <w:rPr>
          <w:b/>
          <w:szCs w:val="23"/>
        </w:rPr>
      </w:pPr>
    </w:p>
    <w:p w:rsidR="00315619" w:rsidRDefault="00315619" w:rsidP="005E4C5C">
      <w:pPr>
        <w:ind w:left="708"/>
        <w:rPr>
          <w:b/>
          <w:szCs w:val="23"/>
        </w:rPr>
      </w:pPr>
    </w:p>
    <w:p w:rsidR="005E4C5C" w:rsidRPr="00524D3A" w:rsidRDefault="005E4C5C" w:rsidP="005E4C5C">
      <w:pPr>
        <w:ind w:left="708"/>
        <w:rPr>
          <w:b/>
          <w:szCs w:val="23"/>
        </w:rPr>
      </w:pPr>
      <w:r>
        <w:rPr>
          <w:b/>
          <w:noProof/>
          <w:szCs w:val="23"/>
          <w:lang w:eastAsia="fr-CH"/>
        </w:rPr>
        <w:lastRenderedPageBreak/>
        <w:drawing>
          <wp:inline distT="0" distB="0" distL="0" distR="0">
            <wp:extent cx="4825462" cy="280035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25950" t="35000" r="23636" b="12941"/>
                    <a:stretch>
                      <a:fillRect/>
                    </a:stretch>
                  </pic:blipFill>
                  <pic:spPr bwMode="auto">
                    <a:xfrm>
                      <a:off x="0" y="0"/>
                      <a:ext cx="4825462" cy="2800350"/>
                    </a:xfrm>
                    <a:prstGeom prst="rect">
                      <a:avLst/>
                    </a:prstGeom>
                    <a:noFill/>
                    <a:ln w="9525">
                      <a:noFill/>
                      <a:miter lim="800000"/>
                      <a:headEnd/>
                      <a:tailEnd/>
                    </a:ln>
                  </pic:spPr>
                </pic:pic>
              </a:graphicData>
            </a:graphic>
          </wp:inline>
        </w:drawing>
      </w:r>
    </w:p>
    <w:p w:rsidR="00C424B0" w:rsidRDefault="00C424B0">
      <w:pPr>
        <w:jc w:val="left"/>
      </w:pPr>
      <w:r>
        <w:br w:type="page"/>
      </w:r>
    </w:p>
    <w:tbl>
      <w:tblPr>
        <w:tblStyle w:val="Grilledutableau"/>
        <w:tblW w:w="10060" w:type="dxa"/>
        <w:jc w:val="center"/>
        <w:tblLook w:val="04A0" w:firstRow="1" w:lastRow="0" w:firstColumn="1" w:lastColumn="0" w:noHBand="0" w:noVBand="1"/>
      </w:tblPr>
      <w:tblGrid>
        <w:gridCol w:w="2122"/>
        <w:gridCol w:w="7938"/>
      </w:tblGrid>
      <w:tr w:rsidR="00C424B0" w:rsidTr="005B7253">
        <w:trPr>
          <w:trHeight w:val="680"/>
          <w:jc w:val="center"/>
        </w:trPr>
        <w:tc>
          <w:tcPr>
            <w:tcW w:w="10060" w:type="dxa"/>
            <w:gridSpan w:val="2"/>
            <w:shd w:val="clear" w:color="auto" w:fill="8BE1D1"/>
            <w:vAlign w:val="center"/>
          </w:tcPr>
          <w:p w:rsidR="00C424B0" w:rsidRPr="00C424B0" w:rsidRDefault="00C424B0" w:rsidP="00C424B0">
            <w:pPr>
              <w:pStyle w:val="Paragraphedeliste"/>
              <w:autoSpaceDE w:val="0"/>
              <w:autoSpaceDN w:val="0"/>
              <w:adjustRightInd w:val="0"/>
              <w:ind w:left="0"/>
              <w:jc w:val="center"/>
              <w:rPr>
                <w:b/>
                <w:sz w:val="28"/>
              </w:rPr>
            </w:pPr>
            <w:r w:rsidRPr="00C424B0">
              <w:rPr>
                <w:b/>
                <w:sz w:val="28"/>
              </w:rPr>
              <w:lastRenderedPageBreak/>
              <w:t>Récapitulatif des formules</w:t>
            </w:r>
          </w:p>
        </w:tc>
      </w:tr>
      <w:tr w:rsidR="00C424B0" w:rsidTr="00BE7431">
        <w:trPr>
          <w:trHeight w:val="737"/>
          <w:jc w:val="center"/>
        </w:trPr>
        <w:tc>
          <w:tcPr>
            <w:tcW w:w="2122" w:type="dxa"/>
            <w:shd w:val="clear" w:color="auto" w:fill="F2F2F2" w:themeFill="background1" w:themeFillShade="F2"/>
            <w:vAlign w:val="center"/>
          </w:tcPr>
          <w:p w:rsidR="00C424B0" w:rsidRPr="00222990" w:rsidRDefault="00222990" w:rsidP="00222990">
            <w:pPr>
              <w:pStyle w:val="Paragraphedeliste"/>
              <w:autoSpaceDE w:val="0"/>
              <w:autoSpaceDN w:val="0"/>
              <w:adjustRightInd w:val="0"/>
              <w:ind w:left="0"/>
              <w:jc w:val="center"/>
              <w:rPr>
                <w:b/>
              </w:rPr>
            </w:pPr>
            <w:r>
              <w:rPr>
                <w:b/>
              </w:rPr>
              <w:t>Consommation Moyenne Mensuelle</w:t>
            </w:r>
          </w:p>
        </w:tc>
        <w:tc>
          <w:tcPr>
            <w:tcW w:w="7938" w:type="dxa"/>
            <w:vAlign w:val="center"/>
          </w:tcPr>
          <w:p w:rsidR="00C424B0" w:rsidRDefault="00222990" w:rsidP="00C424B0">
            <w:pPr>
              <w:pStyle w:val="Paragraphedeliste"/>
              <w:autoSpaceDE w:val="0"/>
              <w:autoSpaceDN w:val="0"/>
              <w:adjustRightInd w:val="0"/>
              <w:ind w:left="0"/>
              <w:jc w:val="center"/>
              <w:rPr>
                <w:u w:val="single"/>
              </w:rPr>
            </w:pPr>
            <w:r>
              <w:t xml:space="preserve">CMM = </w:t>
            </w:r>
            <w:r w:rsidRPr="00222990">
              <w:rPr>
                <w:u w:val="single"/>
              </w:rPr>
              <w:t>Consommation pendant la période</w:t>
            </w:r>
          </w:p>
          <w:p w:rsidR="00222990" w:rsidRPr="00222990" w:rsidRDefault="00222990" w:rsidP="00C424B0">
            <w:pPr>
              <w:pStyle w:val="Paragraphedeliste"/>
              <w:autoSpaceDE w:val="0"/>
              <w:autoSpaceDN w:val="0"/>
              <w:adjustRightInd w:val="0"/>
              <w:ind w:left="0"/>
              <w:jc w:val="center"/>
            </w:pPr>
            <w:r>
              <w:t xml:space="preserve">              </w:t>
            </w:r>
            <w:r w:rsidRPr="00222990">
              <w:t>période</w:t>
            </w:r>
          </w:p>
        </w:tc>
      </w:tr>
      <w:tr w:rsidR="00C424B0" w:rsidTr="00BE7431">
        <w:trPr>
          <w:trHeight w:val="737"/>
          <w:jc w:val="center"/>
        </w:trPr>
        <w:tc>
          <w:tcPr>
            <w:tcW w:w="2122" w:type="dxa"/>
            <w:shd w:val="clear" w:color="auto" w:fill="F2F2F2" w:themeFill="background1" w:themeFillShade="F2"/>
            <w:vAlign w:val="center"/>
          </w:tcPr>
          <w:p w:rsidR="00C424B0" w:rsidRPr="00222990" w:rsidRDefault="00C424B0" w:rsidP="00C424B0">
            <w:pPr>
              <w:pStyle w:val="Paragraphedeliste"/>
              <w:autoSpaceDE w:val="0"/>
              <w:autoSpaceDN w:val="0"/>
              <w:adjustRightInd w:val="0"/>
              <w:ind w:left="0"/>
              <w:jc w:val="center"/>
              <w:rPr>
                <w:b/>
              </w:rPr>
            </w:pPr>
            <w:r w:rsidRPr="00222990">
              <w:rPr>
                <w:b/>
              </w:rPr>
              <w:t>CMM corrigée</w:t>
            </w:r>
          </w:p>
        </w:tc>
        <w:tc>
          <w:tcPr>
            <w:tcW w:w="7938" w:type="dxa"/>
            <w:vAlign w:val="center"/>
          </w:tcPr>
          <w:p w:rsidR="00C424B0" w:rsidRDefault="00222990" w:rsidP="00C424B0">
            <w:pPr>
              <w:pStyle w:val="Paragraphedeliste"/>
              <w:autoSpaceDE w:val="0"/>
              <w:autoSpaceDN w:val="0"/>
              <w:adjustRightInd w:val="0"/>
              <w:ind w:left="0"/>
              <w:jc w:val="center"/>
            </w:pPr>
            <w:r>
              <w:t>CMM corrigée = CMM x Facteur de correction</w:t>
            </w:r>
          </w:p>
        </w:tc>
      </w:tr>
      <w:tr w:rsidR="00C424B0" w:rsidTr="00BE7431">
        <w:trPr>
          <w:trHeight w:val="737"/>
          <w:jc w:val="center"/>
        </w:trPr>
        <w:tc>
          <w:tcPr>
            <w:tcW w:w="2122" w:type="dxa"/>
            <w:shd w:val="clear" w:color="auto" w:fill="F2F2F2" w:themeFill="background1" w:themeFillShade="F2"/>
            <w:vAlign w:val="center"/>
          </w:tcPr>
          <w:p w:rsidR="00C424B0" w:rsidRPr="00222990" w:rsidRDefault="00C424B0" w:rsidP="00C424B0">
            <w:pPr>
              <w:pStyle w:val="Paragraphedeliste"/>
              <w:autoSpaceDE w:val="0"/>
              <w:autoSpaceDN w:val="0"/>
              <w:adjustRightInd w:val="0"/>
              <w:ind w:left="0"/>
              <w:jc w:val="center"/>
              <w:rPr>
                <w:b/>
              </w:rPr>
            </w:pPr>
            <w:r w:rsidRPr="00222990">
              <w:rPr>
                <w:b/>
              </w:rPr>
              <w:t>Facteur de correction</w:t>
            </w:r>
          </w:p>
        </w:tc>
        <w:tc>
          <w:tcPr>
            <w:tcW w:w="7938" w:type="dxa"/>
            <w:vAlign w:val="center"/>
          </w:tcPr>
          <w:p w:rsidR="00C424B0" w:rsidRDefault="00222990" w:rsidP="00C424B0">
            <w:pPr>
              <w:pStyle w:val="Paragraphedeliste"/>
              <w:autoSpaceDE w:val="0"/>
              <w:autoSpaceDN w:val="0"/>
              <w:adjustRightInd w:val="0"/>
              <w:ind w:left="0"/>
              <w:jc w:val="center"/>
              <w:rPr>
                <w:u w:val="single"/>
              </w:rPr>
            </w:pPr>
            <w:r>
              <w:t xml:space="preserve">Facteur de correction = </w:t>
            </w:r>
            <w:r w:rsidRPr="00222990">
              <w:rPr>
                <w:u w:val="single"/>
              </w:rPr>
              <w:t>Nombre de jours de la périod</w:t>
            </w:r>
            <w:r>
              <w:rPr>
                <w:u w:val="single"/>
              </w:rPr>
              <w:t>e</w:t>
            </w:r>
            <w:r w:rsidRPr="00222990">
              <w:rPr>
                <w:color w:val="FFFFFF" w:themeColor="background1"/>
              </w:rPr>
              <w:t>……</w:t>
            </w:r>
          </w:p>
          <w:p w:rsidR="00222990" w:rsidRPr="00222990" w:rsidRDefault="00222990" w:rsidP="00222990">
            <w:pPr>
              <w:jc w:val="center"/>
            </w:pPr>
            <w:r>
              <w:rPr>
                <w:szCs w:val="23"/>
              </w:rPr>
              <w:t xml:space="preserve">                          </w:t>
            </w:r>
            <w:r w:rsidRPr="00222990">
              <w:rPr>
                <w:szCs w:val="23"/>
              </w:rPr>
              <w:t>Nombre de jours de la période – nombre de jours de rupture</w:t>
            </w:r>
          </w:p>
        </w:tc>
      </w:tr>
      <w:tr w:rsidR="00C424B0" w:rsidTr="00BE7431">
        <w:trPr>
          <w:trHeight w:val="737"/>
          <w:jc w:val="center"/>
        </w:trPr>
        <w:tc>
          <w:tcPr>
            <w:tcW w:w="2122" w:type="dxa"/>
            <w:shd w:val="clear" w:color="auto" w:fill="F2F2F2" w:themeFill="background1" w:themeFillShade="F2"/>
            <w:vAlign w:val="center"/>
          </w:tcPr>
          <w:p w:rsidR="00C424B0" w:rsidRPr="00222990" w:rsidRDefault="00435FC3" w:rsidP="00222990">
            <w:pPr>
              <w:pStyle w:val="Paragraphedeliste"/>
              <w:autoSpaceDE w:val="0"/>
              <w:autoSpaceDN w:val="0"/>
              <w:adjustRightInd w:val="0"/>
              <w:ind w:left="0"/>
              <w:jc w:val="center"/>
              <w:rPr>
                <w:b/>
              </w:rPr>
            </w:pPr>
            <w:r w:rsidRPr="00222990">
              <w:rPr>
                <w:b/>
              </w:rPr>
              <w:t>Nombre de Mois de Stock Disponible</w:t>
            </w:r>
          </w:p>
        </w:tc>
        <w:tc>
          <w:tcPr>
            <w:tcW w:w="7938" w:type="dxa"/>
            <w:vAlign w:val="center"/>
          </w:tcPr>
          <w:p w:rsidR="00C424B0" w:rsidRDefault="00222990" w:rsidP="00C424B0">
            <w:pPr>
              <w:pStyle w:val="Paragraphedeliste"/>
              <w:autoSpaceDE w:val="0"/>
              <w:autoSpaceDN w:val="0"/>
              <w:adjustRightInd w:val="0"/>
              <w:ind w:left="0"/>
              <w:jc w:val="center"/>
            </w:pPr>
            <w:r>
              <w:t xml:space="preserve">MSD = </w:t>
            </w:r>
            <w:r w:rsidRPr="00222990">
              <w:rPr>
                <w:u w:val="single"/>
              </w:rPr>
              <w:t>Stock Disponible Utilisable</w:t>
            </w:r>
            <w:r>
              <w:t xml:space="preserve"> </w:t>
            </w:r>
          </w:p>
          <w:p w:rsidR="00222990" w:rsidRDefault="00222990" w:rsidP="00C424B0">
            <w:pPr>
              <w:pStyle w:val="Paragraphedeliste"/>
              <w:autoSpaceDE w:val="0"/>
              <w:autoSpaceDN w:val="0"/>
              <w:adjustRightInd w:val="0"/>
              <w:ind w:left="0"/>
              <w:jc w:val="center"/>
            </w:pPr>
            <w:r>
              <w:t xml:space="preserve">          CMM</w:t>
            </w:r>
          </w:p>
        </w:tc>
      </w:tr>
      <w:tr w:rsidR="00C424B0" w:rsidTr="00BE7431">
        <w:trPr>
          <w:trHeight w:val="737"/>
          <w:jc w:val="center"/>
        </w:trPr>
        <w:tc>
          <w:tcPr>
            <w:tcW w:w="2122" w:type="dxa"/>
            <w:shd w:val="clear" w:color="auto" w:fill="F2F2F2" w:themeFill="background1" w:themeFillShade="F2"/>
            <w:vAlign w:val="center"/>
          </w:tcPr>
          <w:p w:rsidR="00C424B0" w:rsidRPr="00222990" w:rsidRDefault="00C424B0" w:rsidP="00C424B0">
            <w:pPr>
              <w:pStyle w:val="Paragraphedeliste"/>
              <w:autoSpaceDE w:val="0"/>
              <w:autoSpaceDN w:val="0"/>
              <w:adjustRightInd w:val="0"/>
              <w:ind w:left="0"/>
              <w:jc w:val="center"/>
              <w:rPr>
                <w:b/>
              </w:rPr>
            </w:pPr>
            <w:r w:rsidRPr="00222990">
              <w:rPr>
                <w:b/>
              </w:rPr>
              <w:t>Stock de sécurité</w:t>
            </w:r>
          </w:p>
        </w:tc>
        <w:tc>
          <w:tcPr>
            <w:tcW w:w="7938" w:type="dxa"/>
            <w:vAlign w:val="center"/>
          </w:tcPr>
          <w:p w:rsidR="00C424B0" w:rsidRDefault="00222990" w:rsidP="00C424B0">
            <w:pPr>
              <w:pStyle w:val="Paragraphedeliste"/>
              <w:autoSpaceDE w:val="0"/>
              <w:autoSpaceDN w:val="0"/>
              <w:adjustRightInd w:val="0"/>
              <w:ind w:left="0"/>
              <w:jc w:val="center"/>
            </w:pPr>
            <w:r>
              <w:t>Stock de sécurité = Niveau de sécurité x CMM</w:t>
            </w:r>
          </w:p>
        </w:tc>
      </w:tr>
      <w:tr w:rsidR="00C424B0" w:rsidTr="00BE7431">
        <w:trPr>
          <w:trHeight w:val="737"/>
          <w:jc w:val="center"/>
        </w:trPr>
        <w:tc>
          <w:tcPr>
            <w:tcW w:w="2122" w:type="dxa"/>
            <w:shd w:val="clear" w:color="auto" w:fill="F2F2F2" w:themeFill="background1" w:themeFillShade="F2"/>
            <w:vAlign w:val="center"/>
          </w:tcPr>
          <w:p w:rsidR="00C424B0" w:rsidRPr="00222990" w:rsidRDefault="00C424B0" w:rsidP="00C424B0">
            <w:pPr>
              <w:pStyle w:val="Paragraphedeliste"/>
              <w:autoSpaceDE w:val="0"/>
              <w:autoSpaceDN w:val="0"/>
              <w:adjustRightInd w:val="0"/>
              <w:ind w:left="0"/>
              <w:jc w:val="center"/>
              <w:rPr>
                <w:b/>
              </w:rPr>
            </w:pPr>
            <w:r w:rsidRPr="00222990">
              <w:rPr>
                <w:b/>
              </w:rPr>
              <w:t>Niveau minimal</w:t>
            </w:r>
          </w:p>
        </w:tc>
        <w:tc>
          <w:tcPr>
            <w:tcW w:w="7938" w:type="dxa"/>
            <w:vAlign w:val="center"/>
          </w:tcPr>
          <w:p w:rsidR="00C424B0" w:rsidRDefault="00222990" w:rsidP="00C424B0">
            <w:pPr>
              <w:pStyle w:val="Paragraphedeliste"/>
              <w:autoSpaceDE w:val="0"/>
              <w:autoSpaceDN w:val="0"/>
              <w:adjustRightInd w:val="0"/>
              <w:ind w:left="0"/>
              <w:jc w:val="center"/>
            </w:pPr>
            <w:r>
              <w:t>Niveau minimal = Niveau de sécurité + délai d’approvisionnement</w:t>
            </w:r>
          </w:p>
        </w:tc>
      </w:tr>
      <w:tr w:rsidR="00C424B0" w:rsidTr="00BE7431">
        <w:trPr>
          <w:trHeight w:val="737"/>
          <w:jc w:val="center"/>
        </w:trPr>
        <w:tc>
          <w:tcPr>
            <w:tcW w:w="2122" w:type="dxa"/>
            <w:shd w:val="clear" w:color="auto" w:fill="F2F2F2" w:themeFill="background1" w:themeFillShade="F2"/>
            <w:vAlign w:val="center"/>
          </w:tcPr>
          <w:p w:rsidR="00C424B0" w:rsidRPr="00222990" w:rsidRDefault="00C424B0" w:rsidP="00C424B0">
            <w:pPr>
              <w:pStyle w:val="Paragraphedeliste"/>
              <w:autoSpaceDE w:val="0"/>
              <w:autoSpaceDN w:val="0"/>
              <w:adjustRightInd w:val="0"/>
              <w:ind w:left="0"/>
              <w:jc w:val="center"/>
              <w:rPr>
                <w:b/>
              </w:rPr>
            </w:pPr>
            <w:r w:rsidRPr="00222990">
              <w:rPr>
                <w:b/>
              </w:rPr>
              <w:t>Stock minimal</w:t>
            </w:r>
          </w:p>
        </w:tc>
        <w:tc>
          <w:tcPr>
            <w:tcW w:w="7938" w:type="dxa"/>
            <w:vAlign w:val="center"/>
          </w:tcPr>
          <w:p w:rsidR="00C424B0" w:rsidRDefault="00222990" w:rsidP="00C424B0">
            <w:pPr>
              <w:pStyle w:val="Paragraphedeliste"/>
              <w:autoSpaceDE w:val="0"/>
              <w:autoSpaceDN w:val="0"/>
              <w:adjustRightInd w:val="0"/>
              <w:ind w:left="0"/>
              <w:jc w:val="center"/>
            </w:pPr>
            <w:r>
              <w:t>Stock minimal = Niveau minimal x CMM</w:t>
            </w:r>
          </w:p>
        </w:tc>
      </w:tr>
      <w:tr w:rsidR="005B7253" w:rsidTr="00BE7431">
        <w:trPr>
          <w:trHeight w:val="737"/>
          <w:jc w:val="center"/>
        </w:trPr>
        <w:tc>
          <w:tcPr>
            <w:tcW w:w="2122" w:type="dxa"/>
            <w:shd w:val="clear" w:color="auto" w:fill="F2F2F2" w:themeFill="background1" w:themeFillShade="F2"/>
            <w:vAlign w:val="center"/>
          </w:tcPr>
          <w:p w:rsidR="005B7253" w:rsidRPr="00222990" w:rsidRDefault="005B7253" w:rsidP="00C424B0">
            <w:pPr>
              <w:pStyle w:val="Paragraphedeliste"/>
              <w:autoSpaceDE w:val="0"/>
              <w:autoSpaceDN w:val="0"/>
              <w:adjustRightInd w:val="0"/>
              <w:ind w:left="0"/>
              <w:jc w:val="center"/>
              <w:rPr>
                <w:b/>
              </w:rPr>
            </w:pPr>
            <w:r>
              <w:rPr>
                <w:b/>
              </w:rPr>
              <w:t>Stock de roulement</w:t>
            </w:r>
          </w:p>
        </w:tc>
        <w:tc>
          <w:tcPr>
            <w:tcW w:w="7938" w:type="dxa"/>
            <w:vAlign w:val="center"/>
          </w:tcPr>
          <w:p w:rsidR="005B7253" w:rsidRDefault="005B7253" w:rsidP="00C424B0">
            <w:pPr>
              <w:pStyle w:val="Paragraphedeliste"/>
              <w:autoSpaceDE w:val="0"/>
              <w:autoSpaceDN w:val="0"/>
              <w:adjustRightInd w:val="0"/>
              <w:ind w:left="0"/>
              <w:jc w:val="center"/>
            </w:pPr>
            <w:r>
              <w:t>Stock de roulement = Intervalle de commande x CMM</w:t>
            </w:r>
          </w:p>
        </w:tc>
      </w:tr>
      <w:tr w:rsidR="00C424B0" w:rsidTr="00BE7431">
        <w:trPr>
          <w:trHeight w:val="737"/>
          <w:jc w:val="center"/>
        </w:trPr>
        <w:tc>
          <w:tcPr>
            <w:tcW w:w="2122" w:type="dxa"/>
            <w:shd w:val="clear" w:color="auto" w:fill="F2F2F2" w:themeFill="background1" w:themeFillShade="F2"/>
            <w:vAlign w:val="center"/>
          </w:tcPr>
          <w:p w:rsidR="00C424B0" w:rsidRPr="00222990" w:rsidRDefault="00C424B0" w:rsidP="00C424B0">
            <w:pPr>
              <w:pStyle w:val="Paragraphedeliste"/>
              <w:autoSpaceDE w:val="0"/>
              <w:autoSpaceDN w:val="0"/>
              <w:adjustRightInd w:val="0"/>
              <w:ind w:left="0"/>
              <w:jc w:val="center"/>
              <w:rPr>
                <w:b/>
              </w:rPr>
            </w:pPr>
            <w:r w:rsidRPr="00222990">
              <w:rPr>
                <w:b/>
              </w:rPr>
              <w:t>Niveau maximal</w:t>
            </w:r>
          </w:p>
        </w:tc>
        <w:tc>
          <w:tcPr>
            <w:tcW w:w="7938" w:type="dxa"/>
            <w:vAlign w:val="center"/>
          </w:tcPr>
          <w:p w:rsidR="00C424B0" w:rsidRDefault="00222990" w:rsidP="00C424B0">
            <w:pPr>
              <w:pStyle w:val="Paragraphedeliste"/>
              <w:autoSpaceDE w:val="0"/>
              <w:autoSpaceDN w:val="0"/>
              <w:adjustRightInd w:val="0"/>
              <w:ind w:left="0"/>
              <w:jc w:val="center"/>
            </w:pPr>
            <w:r>
              <w:t xml:space="preserve">Niveau maximal = </w:t>
            </w:r>
            <w:r w:rsidR="007176E0" w:rsidRPr="007176E0">
              <w:t>Niveau de sécurité + délai de livraison + intervalle de commande</w:t>
            </w:r>
          </w:p>
          <w:p w:rsidR="007176E0" w:rsidRDefault="007176E0" w:rsidP="007176E0">
            <w:pPr>
              <w:pStyle w:val="Paragraphedeliste"/>
              <w:autoSpaceDE w:val="0"/>
              <w:autoSpaceDN w:val="0"/>
              <w:adjustRightInd w:val="0"/>
              <w:ind w:left="0"/>
              <w:jc w:val="center"/>
            </w:pPr>
            <w:r>
              <w:t xml:space="preserve">Niveau maximal = </w:t>
            </w:r>
            <w:r w:rsidRPr="007176E0">
              <w:t xml:space="preserve">Niveau </w:t>
            </w:r>
            <w:r>
              <w:t xml:space="preserve">minimal </w:t>
            </w:r>
            <w:r w:rsidRPr="007176E0">
              <w:t>+ intervalle de commande</w:t>
            </w:r>
          </w:p>
        </w:tc>
      </w:tr>
      <w:tr w:rsidR="00C424B0" w:rsidTr="00BE7431">
        <w:trPr>
          <w:trHeight w:val="737"/>
          <w:jc w:val="center"/>
        </w:trPr>
        <w:tc>
          <w:tcPr>
            <w:tcW w:w="2122" w:type="dxa"/>
            <w:shd w:val="clear" w:color="auto" w:fill="F2F2F2" w:themeFill="background1" w:themeFillShade="F2"/>
            <w:vAlign w:val="center"/>
          </w:tcPr>
          <w:p w:rsidR="00C424B0" w:rsidRPr="00222990" w:rsidRDefault="00C424B0" w:rsidP="00C424B0">
            <w:pPr>
              <w:pStyle w:val="Paragraphedeliste"/>
              <w:autoSpaceDE w:val="0"/>
              <w:autoSpaceDN w:val="0"/>
              <w:adjustRightInd w:val="0"/>
              <w:ind w:left="0"/>
              <w:jc w:val="center"/>
              <w:rPr>
                <w:b/>
              </w:rPr>
            </w:pPr>
            <w:r w:rsidRPr="00222990">
              <w:rPr>
                <w:b/>
              </w:rPr>
              <w:t>Stock maximal</w:t>
            </w:r>
          </w:p>
        </w:tc>
        <w:tc>
          <w:tcPr>
            <w:tcW w:w="7938" w:type="dxa"/>
            <w:vAlign w:val="center"/>
          </w:tcPr>
          <w:p w:rsidR="00C424B0" w:rsidRDefault="007176E0" w:rsidP="00C424B0">
            <w:pPr>
              <w:pStyle w:val="Paragraphedeliste"/>
              <w:autoSpaceDE w:val="0"/>
              <w:autoSpaceDN w:val="0"/>
              <w:adjustRightInd w:val="0"/>
              <w:ind w:left="0"/>
              <w:jc w:val="center"/>
            </w:pPr>
            <w:r>
              <w:t>Stock maximal = Niveau maximal x CMM</w:t>
            </w:r>
          </w:p>
        </w:tc>
      </w:tr>
      <w:tr w:rsidR="00C424B0" w:rsidTr="00BE7431">
        <w:trPr>
          <w:trHeight w:val="737"/>
          <w:jc w:val="center"/>
        </w:trPr>
        <w:tc>
          <w:tcPr>
            <w:tcW w:w="2122" w:type="dxa"/>
            <w:shd w:val="clear" w:color="auto" w:fill="F2F2F2" w:themeFill="background1" w:themeFillShade="F2"/>
            <w:vAlign w:val="center"/>
          </w:tcPr>
          <w:p w:rsidR="00C424B0" w:rsidRPr="00222990" w:rsidRDefault="00C424B0" w:rsidP="00C424B0">
            <w:pPr>
              <w:pStyle w:val="Paragraphedeliste"/>
              <w:autoSpaceDE w:val="0"/>
              <w:autoSpaceDN w:val="0"/>
              <w:adjustRightInd w:val="0"/>
              <w:ind w:left="0"/>
              <w:jc w:val="center"/>
              <w:rPr>
                <w:b/>
              </w:rPr>
            </w:pPr>
            <w:r w:rsidRPr="00222990">
              <w:rPr>
                <w:b/>
              </w:rPr>
              <w:t>Quantité à commander</w:t>
            </w:r>
          </w:p>
        </w:tc>
        <w:tc>
          <w:tcPr>
            <w:tcW w:w="7938" w:type="dxa"/>
            <w:vAlign w:val="center"/>
          </w:tcPr>
          <w:p w:rsidR="00C424B0" w:rsidRDefault="007176E0" w:rsidP="00C424B0">
            <w:pPr>
              <w:pStyle w:val="Paragraphedeliste"/>
              <w:autoSpaceDE w:val="0"/>
              <w:autoSpaceDN w:val="0"/>
              <w:adjustRightInd w:val="0"/>
              <w:ind w:left="0"/>
              <w:jc w:val="center"/>
            </w:pPr>
            <w:r>
              <w:t xml:space="preserve">QàC = </w:t>
            </w:r>
            <w:r w:rsidRPr="007176E0">
              <w:t>(Niveau max x CMM) – SDU</w:t>
            </w:r>
          </w:p>
          <w:p w:rsidR="007176E0" w:rsidRDefault="007176E0" w:rsidP="007176E0">
            <w:pPr>
              <w:pStyle w:val="Paragraphedeliste"/>
              <w:autoSpaceDE w:val="0"/>
              <w:autoSpaceDN w:val="0"/>
              <w:adjustRightInd w:val="0"/>
              <w:ind w:left="0"/>
              <w:jc w:val="center"/>
            </w:pPr>
            <w:r>
              <w:t xml:space="preserve">QàC = Stock maximal </w:t>
            </w:r>
            <w:r w:rsidRPr="007176E0">
              <w:t>– SDU</w:t>
            </w:r>
          </w:p>
        </w:tc>
      </w:tr>
    </w:tbl>
    <w:p w:rsidR="00DB0976" w:rsidRPr="00FA4EC8" w:rsidRDefault="00DB0976" w:rsidP="005E4C5C">
      <w:pPr>
        <w:pStyle w:val="Paragraphedeliste"/>
        <w:autoSpaceDE w:val="0"/>
        <w:autoSpaceDN w:val="0"/>
        <w:adjustRightInd w:val="0"/>
        <w:spacing w:after="0" w:line="240" w:lineRule="auto"/>
        <w:ind w:left="360"/>
      </w:pPr>
    </w:p>
    <w:sectPr w:rsidR="00DB0976" w:rsidRPr="00FA4EC8" w:rsidSect="00F80B2E">
      <w:headerReference w:type="default" r:id="rId9"/>
      <w:footerReference w:type="default" r:id="rId10"/>
      <w:pgSz w:w="11906" w:h="16838"/>
      <w:pgMar w:top="1560" w:right="1134" w:bottom="1135" w:left="1134" w:header="680"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854" w:rsidRDefault="00403854" w:rsidP="00012A0D">
      <w:pPr>
        <w:spacing w:after="0" w:line="240" w:lineRule="auto"/>
      </w:pPr>
      <w:r>
        <w:separator/>
      </w:r>
    </w:p>
  </w:endnote>
  <w:endnote w:type="continuationSeparator" w:id="0">
    <w:p w:rsidR="00403854" w:rsidRDefault="00403854" w:rsidP="0001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328927"/>
      <w:docPartObj>
        <w:docPartGallery w:val="Page Numbers (Bottom of Page)"/>
        <w:docPartUnique/>
      </w:docPartObj>
    </w:sdtPr>
    <w:sdtEndPr/>
    <w:sdtContent>
      <w:p w:rsidR="00804AD5" w:rsidRDefault="00143608">
        <w:pPr>
          <w:pStyle w:val="Pieddepage"/>
          <w:jc w:val="right"/>
        </w:pPr>
        <w:r>
          <w:fldChar w:fldCharType="begin"/>
        </w:r>
        <w:r w:rsidR="00804AD5">
          <w:instrText>PAGE   \* MERGEFORMAT</w:instrText>
        </w:r>
        <w:r>
          <w:fldChar w:fldCharType="separate"/>
        </w:r>
        <w:r w:rsidR="003D3A6C" w:rsidRPr="003D3A6C">
          <w:rPr>
            <w:noProof/>
            <w:lang w:val="fr-FR"/>
          </w:rPr>
          <w:t>6</w:t>
        </w:r>
        <w:r>
          <w:fldChar w:fldCharType="end"/>
        </w:r>
      </w:p>
    </w:sdtContent>
  </w:sdt>
  <w:p w:rsidR="005F2217" w:rsidRDefault="005F2217" w:rsidP="005F2217">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854" w:rsidRDefault="00403854" w:rsidP="00012A0D">
      <w:pPr>
        <w:spacing w:after="0" w:line="240" w:lineRule="auto"/>
      </w:pPr>
      <w:r>
        <w:separator/>
      </w:r>
    </w:p>
  </w:footnote>
  <w:footnote w:type="continuationSeparator" w:id="0">
    <w:p w:rsidR="00403854" w:rsidRDefault="00403854" w:rsidP="00012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0D" w:rsidRDefault="00012A0D">
    <w:pPr>
      <w:pStyle w:val="En-tte"/>
    </w:pPr>
    <w:r w:rsidRPr="00F12389">
      <w:rPr>
        <w:noProof/>
        <w:sz w:val="18"/>
        <w:lang w:eastAsia="fr-CH"/>
      </w:rPr>
      <w:drawing>
        <wp:anchor distT="0" distB="0" distL="114300" distR="114300" simplePos="0" relativeHeight="251659264" behindDoc="0" locked="0" layoutInCell="1" allowOverlap="1">
          <wp:simplePos x="0" y="0"/>
          <wp:positionH relativeFrom="margin">
            <wp:align>left</wp:align>
          </wp:positionH>
          <wp:positionV relativeFrom="paragraph">
            <wp:posOffset>-210185</wp:posOffset>
          </wp:positionV>
          <wp:extent cx="1641475" cy="372745"/>
          <wp:effectExtent l="0" t="0" r="0" b="8255"/>
          <wp:wrapNone/>
          <wp:docPr id="21" name="Image 21" descr="pharmed_ver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rmed_vert_transparent.png"/>
                  <pic:cNvPicPr/>
                </pic:nvPicPr>
                <pic:blipFill>
                  <a:blip r:embed="rId1" cstate="print"/>
                  <a:stretch>
                    <a:fillRect/>
                  </a:stretch>
                </pic:blipFill>
                <pic:spPr>
                  <a:xfrm>
                    <a:off x="0" y="0"/>
                    <a:ext cx="1641475" cy="3727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4E8B10A"/>
    <w:lvl w:ilvl="0">
      <w:numFmt w:val="bullet"/>
      <w:lvlText w:val="*"/>
      <w:lvlJc w:val="left"/>
    </w:lvl>
  </w:abstractNum>
  <w:abstractNum w:abstractNumId="1" w15:restartNumberingAfterBreak="0">
    <w:nsid w:val="120458F0"/>
    <w:multiLevelType w:val="hybridMultilevel"/>
    <w:tmpl w:val="49582C24"/>
    <w:lvl w:ilvl="0" w:tplc="4C78ECDC">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50F1882"/>
    <w:multiLevelType w:val="hybridMultilevel"/>
    <w:tmpl w:val="20188C4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CDF4406"/>
    <w:multiLevelType w:val="hybridMultilevel"/>
    <w:tmpl w:val="C0503A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CBB39C3"/>
    <w:multiLevelType w:val="hybridMultilevel"/>
    <w:tmpl w:val="9270563E"/>
    <w:lvl w:ilvl="0" w:tplc="100C0011">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309633AB"/>
    <w:multiLevelType w:val="hybridMultilevel"/>
    <w:tmpl w:val="9E3CE6B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D5535F6"/>
    <w:multiLevelType w:val="hybridMultilevel"/>
    <w:tmpl w:val="D5B2CE74"/>
    <w:lvl w:ilvl="0" w:tplc="5218E2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DAB51B4"/>
    <w:multiLevelType w:val="hybridMultilevel"/>
    <w:tmpl w:val="5186E37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 w15:restartNumberingAfterBreak="0">
    <w:nsid w:val="583663E3"/>
    <w:multiLevelType w:val="hybridMultilevel"/>
    <w:tmpl w:val="7B48F9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6593FBC"/>
    <w:multiLevelType w:val="hybridMultilevel"/>
    <w:tmpl w:val="F0EAE83E"/>
    <w:lvl w:ilvl="0" w:tplc="7902E140">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0" w15:restartNumberingAfterBreak="0">
    <w:nsid w:val="6F002E39"/>
    <w:multiLevelType w:val="hybridMultilevel"/>
    <w:tmpl w:val="10F60F5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0"/>
    <w:lvlOverride w:ilvl="0">
      <w:lvl w:ilvl="0">
        <w:numFmt w:val="bullet"/>
        <w:lvlText w:val=""/>
        <w:legacy w:legacy="1" w:legacySpace="0" w:legacyIndent="140"/>
        <w:lvlJc w:val="left"/>
        <w:rPr>
          <w:rFonts w:ascii="Symbol" w:hAnsi="Symbol" w:hint="default"/>
        </w:rPr>
      </w:lvl>
    </w:lvlOverride>
  </w:num>
  <w:num w:numId="5">
    <w:abstractNumId w:val="7"/>
  </w:num>
  <w:num w:numId="6">
    <w:abstractNumId w:val="3"/>
  </w:num>
  <w:num w:numId="7">
    <w:abstractNumId w:val="4"/>
  </w:num>
  <w:num w:numId="8">
    <w:abstractNumId w:val="10"/>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F1"/>
    <w:rsid w:val="00012A0D"/>
    <w:rsid w:val="00017259"/>
    <w:rsid w:val="000A5FC0"/>
    <w:rsid w:val="00123B58"/>
    <w:rsid w:val="00143608"/>
    <w:rsid w:val="001B1EE4"/>
    <w:rsid w:val="001B24A6"/>
    <w:rsid w:val="00222990"/>
    <w:rsid w:val="00257602"/>
    <w:rsid w:val="00264B2C"/>
    <w:rsid w:val="002E2D34"/>
    <w:rsid w:val="00307D46"/>
    <w:rsid w:val="00315619"/>
    <w:rsid w:val="003230F5"/>
    <w:rsid w:val="00345D8A"/>
    <w:rsid w:val="00370847"/>
    <w:rsid w:val="003D3A6C"/>
    <w:rsid w:val="00403854"/>
    <w:rsid w:val="00435FC3"/>
    <w:rsid w:val="005948B6"/>
    <w:rsid w:val="005B2780"/>
    <w:rsid w:val="005B7253"/>
    <w:rsid w:val="005E4C5C"/>
    <w:rsid w:val="005E640D"/>
    <w:rsid w:val="005F2217"/>
    <w:rsid w:val="006048C7"/>
    <w:rsid w:val="00652429"/>
    <w:rsid w:val="006A064B"/>
    <w:rsid w:val="006E6767"/>
    <w:rsid w:val="007176E0"/>
    <w:rsid w:val="007E4251"/>
    <w:rsid w:val="00804AD5"/>
    <w:rsid w:val="00873A19"/>
    <w:rsid w:val="008B4571"/>
    <w:rsid w:val="008C3694"/>
    <w:rsid w:val="009025E5"/>
    <w:rsid w:val="00907952"/>
    <w:rsid w:val="00931A27"/>
    <w:rsid w:val="009D0009"/>
    <w:rsid w:val="00A22D7A"/>
    <w:rsid w:val="00A33D84"/>
    <w:rsid w:val="00AD0D61"/>
    <w:rsid w:val="00B00609"/>
    <w:rsid w:val="00B1178E"/>
    <w:rsid w:val="00BA6EF8"/>
    <w:rsid w:val="00BC58EF"/>
    <w:rsid w:val="00BE7431"/>
    <w:rsid w:val="00C125A3"/>
    <w:rsid w:val="00C32DA1"/>
    <w:rsid w:val="00C424B0"/>
    <w:rsid w:val="00CC67B6"/>
    <w:rsid w:val="00D314AC"/>
    <w:rsid w:val="00D340AC"/>
    <w:rsid w:val="00D535CE"/>
    <w:rsid w:val="00D80C68"/>
    <w:rsid w:val="00DB0976"/>
    <w:rsid w:val="00DB20F1"/>
    <w:rsid w:val="00DD09EF"/>
    <w:rsid w:val="00ED27A7"/>
    <w:rsid w:val="00F44480"/>
    <w:rsid w:val="00F609D4"/>
    <w:rsid w:val="00F80B2E"/>
    <w:rsid w:val="00F85038"/>
    <w:rsid w:val="00FA4EC8"/>
    <w:rsid w:val="00FA52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rules v:ext="edit">
        <o:r id="V:Rule2" type="connector" idref="#Connecteur droit avec flèche 8"/>
      </o:rules>
    </o:shapelayout>
  </w:shapeDefaults>
  <w:decimalSymbol w:val="."/>
  <w:listSeparator w:val=";"/>
  <w15:docId w15:val="{CFE1BABD-ED26-4870-A4A6-1937F75B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694"/>
    <w:pPr>
      <w:jc w:val="both"/>
    </w:pPr>
  </w:style>
  <w:style w:type="paragraph" w:styleId="Titre1">
    <w:name w:val="heading 1"/>
    <w:basedOn w:val="Normal"/>
    <w:next w:val="Normal"/>
    <w:link w:val="Titre1Car"/>
    <w:autoRedefine/>
    <w:uiPriority w:val="9"/>
    <w:qFormat/>
    <w:rsid w:val="005948B6"/>
    <w:pPr>
      <w:shd w:val="clear" w:color="auto" w:fill="72C5C3"/>
      <w:tabs>
        <w:tab w:val="left" w:pos="1860"/>
        <w:tab w:val="center" w:pos="5179"/>
      </w:tabs>
      <w:spacing w:before="480" w:after="480" w:line="240" w:lineRule="auto"/>
      <w:jc w:val="center"/>
      <w:outlineLvl w:val="0"/>
    </w:pPr>
    <w:rPr>
      <w:b/>
      <w:caps/>
      <w:spacing w:val="5"/>
      <w:sz w:val="40"/>
      <w:szCs w:val="32"/>
      <w:lang w:val="fr-FR" w:bidi="en-US"/>
    </w:rPr>
  </w:style>
  <w:style w:type="paragraph" w:styleId="Titre2">
    <w:name w:val="heading 2"/>
    <w:basedOn w:val="Normal"/>
    <w:next w:val="Normal"/>
    <w:link w:val="Titre2Car"/>
    <w:uiPriority w:val="9"/>
    <w:unhideWhenUsed/>
    <w:qFormat/>
    <w:rsid w:val="00F609D4"/>
    <w:pPr>
      <w:spacing w:before="440" w:after="440" w:line="240" w:lineRule="auto"/>
      <w:ind w:left="709"/>
      <w:outlineLvl w:val="1"/>
    </w:pPr>
    <w:rPr>
      <w:rFonts w:asciiTheme="majorHAnsi" w:hAnsiTheme="majorHAnsi"/>
      <w:b/>
      <w:spacing w:val="5"/>
      <w:sz w:val="32"/>
      <w:szCs w:val="28"/>
      <w:lang w:val="fr-FR"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2A0D"/>
    <w:pPr>
      <w:tabs>
        <w:tab w:val="center" w:pos="4536"/>
        <w:tab w:val="right" w:pos="9072"/>
      </w:tabs>
      <w:spacing w:after="0" w:line="240" w:lineRule="auto"/>
    </w:pPr>
  </w:style>
  <w:style w:type="character" w:customStyle="1" w:styleId="En-tteCar">
    <w:name w:val="En-tête Car"/>
    <w:basedOn w:val="Policepardfaut"/>
    <w:link w:val="En-tte"/>
    <w:uiPriority w:val="99"/>
    <w:rsid w:val="00012A0D"/>
  </w:style>
  <w:style w:type="paragraph" w:styleId="Pieddepage">
    <w:name w:val="footer"/>
    <w:basedOn w:val="Normal"/>
    <w:link w:val="PieddepageCar"/>
    <w:uiPriority w:val="99"/>
    <w:unhideWhenUsed/>
    <w:rsid w:val="00012A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2A0D"/>
  </w:style>
  <w:style w:type="paragraph" w:styleId="Paragraphedeliste">
    <w:name w:val="List Paragraph"/>
    <w:basedOn w:val="Normal"/>
    <w:uiPriority w:val="34"/>
    <w:qFormat/>
    <w:rsid w:val="00C125A3"/>
    <w:pPr>
      <w:ind w:left="720"/>
      <w:contextualSpacing/>
    </w:pPr>
  </w:style>
  <w:style w:type="paragraph" w:customStyle="1" w:styleId="Default">
    <w:name w:val="Default"/>
    <w:rsid w:val="00017259"/>
    <w:pPr>
      <w:autoSpaceDE w:val="0"/>
      <w:autoSpaceDN w:val="0"/>
      <w:adjustRightInd w:val="0"/>
      <w:spacing w:after="0" w:line="240" w:lineRule="auto"/>
    </w:pPr>
    <w:rPr>
      <w:rFonts w:ascii="Arial" w:hAnsi="Arial" w:cs="Arial"/>
      <w:color w:val="000000"/>
      <w:sz w:val="24"/>
      <w:szCs w:val="24"/>
    </w:rPr>
  </w:style>
  <w:style w:type="character" w:customStyle="1" w:styleId="Titre1Car">
    <w:name w:val="Titre 1 Car"/>
    <w:basedOn w:val="Policepardfaut"/>
    <w:link w:val="Titre1"/>
    <w:uiPriority w:val="9"/>
    <w:rsid w:val="005948B6"/>
    <w:rPr>
      <w:b/>
      <w:caps/>
      <w:spacing w:val="5"/>
      <w:sz w:val="40"/>
      <w:szCs w:val="32"/>
      <w:shd w:val="clear" w:color="auto" w:fill="72C5C3"/>
      <w:lang w:val="fr-FR" w:bidi="en-US"/>
    </w:rPr>
  </w:style>
  <w:style w:type="character" w:customStyle="1" w:styleId="Titre2Car">
    <w:name w:val="Titre 2 Car"/>
    <w:basedOn w:val="Policepardfaut"/>
    <w:link w:val="Titre2"/>
    <w:uiPriority w:val="9"/>
    <w:rsid w:val="00F609D4"/>
    <w:rPr>
      <w:rFonts w:asciiTheme="majorHAnsi" w:hAnsiTheme="majorHAnsi"/>
      <w:b/>
      <w:spacing w:val="5"/>
      <w:sz w:val="32"/>
      <w:szCs w:val="28"/>
      <w:lang w:val="fr-FR" w:bidi="en-US"/>
    </w:rPr>
  </w:style>
  <w:style w:type="table" w:styleId="Grilledutableau">
    <w:name w:val="Table Grid"/>
    <w:basedOn w:val="TableauNormal"/>
    <w:uiPriority w:val="39"/>
    <w:rsid w:val="00C4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B27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2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1245</Words>
  <Characters>6851</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Hôpitaux Universitaires de Genève</Company>
  <LinksUpToDate>false</LinksUpToDate>
  <CharactersWithSpaces>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TRAPANI Laura</dc:creator>
  <cp:keywords/>
  <dc:description/>
  <cp:lastModifiedBy>VON GRUNIGEN Sandrine</cp:lastModifiedBy>
  <cp:revision>2</cp:revision>
  <dcterms:created xsi:type="dcterms:W3CDTF">2019-06-17T09:24:00Z</dcterms:created>
  <dcterms:modified xsi:type="dcterms:W3CDTF">2019-06-17T09:24:00Z</dcterms:modified>
</cp:coreProperties>
</file>